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711C" w:rsidRPr="0069711C" w:rsidRDefault="0069711C" w:rsidP="00D53D5F">
      <w:pPr>
        <w:pStyle w:val="Default"/>
        <w:ind w:left="-142"/>
        <w:rPr>
          <w:rFonts w:ascii="Arial" w:hAnsi="Arial" w:cs="Arial"/>
          <w:sz w:val="22"/>
          <w:szCs w:val="22"/>
        </w:rPr>
      </w:pPr>
      <w:r w:rsidRPr="0069711C">
        <w:rPr>
          <w:rFonts w:ascii="Arial" w:hAnsi="Arial" w:cs="Arial"/>
          <w:sz w:val="22"/>
          <w:szCs w:val="22"/>
        </w:rPr>
        <w:t xml:space="preserve">Date:  </w:t>
      </w:r>
    </w:p>
    <w:p w:rsidR="0069711C" w:rsidRPr="0069711C" w:rsidRDefault="0069711C" w:rsidP="00D53D5F">
      <w:pPr>
        <w:pStyle w:val="Default"/>
        <w:ind w:left="-142"/>
        <w:rPr>
          <w:rFonts w:ascii="Arial" w:hAnsi="Arial" w:cs="Arial"/>
          <w:sz w:val="22"/>
          <w:szCs w:val="22"/>
        </w:rPr>
      </w:pPr>
    </w:p>
    <w:p w:rsidR="00E722A8" w:rsidRPr="0069711C" w:rsidRDefault="00E722A8" w:rsidP="00D53D5F">
      <w:pPr>
        <w:pStyle w:val="Default"/>
        <w:ind w:left="-142"/>
        <w:rPr>
          <w:rFonts w:ascii="Arial" w:hAnsi="Arial" w:cs="Arial"/>
          <w:sz w:val="22"/>
          <w:szCs w:val="22"/>
        </w:rPr>
      </w:pPr>
      <w:r w:rsidRPr="0069711C">
        <w:rPr>
          <w:rFonts w:ascii="Arial" w:hAnsi="Arial" w:cs="Arial"/>
          <w:sz w:val="22"/>
          <w:szCs w:val="22"/>
        </w:rPr>
        <w:t xml:space="preserve">Dear &lt;MPs Name&gt; </w:t>
      </w:r>
    </w:p>
    <w:p w:rsidR="00E722A8" w:rsidRPr="0069711C" w:rsidRDefault="00E722A8" w:rsidP="00D53D5F">
      <w:pPr>
        <w:pStyle w:val="Default"/>
        <w:ind w:left="-142"/>
        <w:rPr>
          <w:rFonts w:ascii="Arial" w:hAnsi="Arial" w:cs="Arial"/>
          <w:sz w:val="22"/>
          <w:szCs w:val="22"/>
        </w:rPr>
      </w:pPr>
    </w:p>
    <w:p w:rsidR="00DE1A3D" w:rsidRPr="0069711C" w:rsidRDefault="000F5796" w:rsidP="00D53D5F">
      <w:pPr>
        <w:pStyle w:val="Default"/>
        <w:ind w:left="-142"/>
        <w:rPr>
          <w:rFonts w:ascii="Arial" w:hAnsi="Arial" w:cs="Arial"/>
          <w:sz w:val="22"/>
          <w:szCs w:val="22"/>
        </w:rPr>
      </w:pPr>
      <w:r w:rsidRPr="0069711C">
        <w:rPr>
          <w:rFonts w:ascii="Arial" w:hAnsi="Arial" w:cs="Arial"/>
          <w:sz w:val="22"/>
          <w:szCs w:val="22"/>
        </w:rPr>
        <w:t>I’m a concerned c</w:t>
      </w:r>
      <w:r w:rsidR="00DD22D7" w:rsidRPr="0069711C">
        <w:rPr>
          <w:rFonts w:ascii="Arial" w:hAnsi="Arial" w:cs="Arial"/>
          <w:sz w:val="22"/>
          <w:szCs w:val="22"/>
        </w:rPr>
        <w:t xml:space="preserve">itizen in your riding, </w:t>
      </w:r>
      <w:r w:rsidRPr="0069711C">
        <w:rPr>
          <w:rFonts w:ascii="Arial" w:hAnsi="Arial" w:cs="Arial"/>
          <w:sz w:val="22"/>
          <w:szCs w:val="22"/>
        </w:rPr>
        <w:t xml:space="preserve">and </w:t>
      </w:r>
      <w:r w:rsidR="00E722A8" w:rsidRPr="0069711C">
        <w:rPr>
          <w:rFonts w:ascii="Arial" w:hAnsi="Arial" w:cs="Arial"/>
          <w:sz w:val="22"/>
          <w:szCs w:val="22"/>
        </w:rPr>
        <w:t>am writi</w:t>
      </w:r>
      <w:r w:rsidR="00B60FCB" w:rsidRPr="0069711C">
        <w:rPr>
          <w:rFonts w:ascii="Arial" w:hAnsi="Arial" w:cs="Arial"/>
          <w:sz w:val="22"/>
          <w:szCs w:val="22"/>
        </w:rPr>
        <w:t>ng to urge you to petition the G</w:t>
      </w:r>
      <w:r w:rsidR="00E722A8" w:rsidRPr="0069711C">
        <w:rPr>
          <w:rFonts w:ascii="Arial" w:hAnsi="Arial" w:cs="Arial"/>
          <w:sz w:val="22"/>
          <w:szCs w:val="22"/>
        </w:rPr>
        <w:t>overnment to investigate</w:t>
      </w:r>
      <w:r w:rsidR="00E932A5" w:rsidRPr="0069711C">
        <w:rPr>
          <w:rFonts w:ascii="Arial" w:hAnsi="Arial" w:cs="Arial"/>
          <w:sz w:val="22"/>
          <w:szCs w:val="22"/>
        </w:rPr>
        <w:t xml:space="preserve"> the</w:t>
      </w:r>
      <w:r w:rsidR="00335422" w:rsidRPr="0069711C">
        <w:rPr>
          <w:rFonts w:ascii="Arial" w:hAnsi="Arial" w:cs="Arial"/>
          <w:sz w:val="22"/>
          <w:szCs w:val="22"/>
        </w:rPr>
        <w:t xml:space="preserve"> </w:t>
      </w:r>
      <w:r w:rsidR="008B09C6" w:rsidRPr="0069711C">
        <w:rPr>
          <w:rFonts w:ascii="Arial" w:hAnsi="Arial" w:cs="Arial"/>
          <w:sz w:val="22"/>
          <w:szCs w:val="22"/>
        </w:rPr>
        <w:t>Jehovah’s Witnesses organization</w:t>
      </w:r>
      <w:r w:rsidR="00A860CD" w:rsidRPr="0069711C">
        <w:rPr>
          <w:rFonts w:ascii="Arial" w:hAnsi="Arial" w:cs="Arial"/>
          <w:sz w:val="22"/>
          <w:szCs w:val="22"/>
        </w:rPr>
        <w:t xml:space="preserve"> on a matter of public safety. The</w:t>
      </w:r>
      <w:r w:rsidR="00AB1C93" w:rsidRPr="0069711C">
        <w:rPr>
          <w:rFonts w:ascii="Arial" w:hAnsi="Arial" w:cs="Arial"/>
          <w:sz w:val="22"/>
          <w:szCs w:val="22"/>
        </w:rPr>
        <w:t>ir</w:t>
      </w:r>
      <w:r w:rsidR="00A860CD" w:rsidRPr="0069711C">
        <w:rPr>
          <w:rFonts w:ascii="Arial" w:hAnsi="Arial" w:cs="Arial"/>
          <w:sz w:val="22"/>
          <w:szCs w:val="22"/>
        </w:rPr>
        <w:t xml:space="preserve"> lack of </w:t>
      </w:r>
      <w:r w:rsidR="007C77F3" w:rsidRPr="0069711C">
        <w:rPr>
          <w:rFonts w:ascii="Arial" w:hAnsi="Arial" w:cs="Arial"/>
          <w:sz w:val="22"/>
          <w:szCs w:val="22"/>
        </w:rPr>
        <w:t>adequate child protection policies</w:t>
      </w:r>
      <w:r w:rsidR="00A860CD" w:rsidRPr="0069711C">
        <w:rPr>
          <w:rFonts w:ascii="Arial" w:hAnsi="Arial" w:cs="Arial"/>
          <w:sz w:val="22"/>
          <w:szCs w:val="22"/>
        </w:rPr>
        <w:t xml:space="preserve"> has resulted </w:t>
      </w:r>
      <w:r w:rsidR="007C77F3" w:rsidRPr="0069711C">
        <w:rPr>
          <w:rFonts w:ascii="Arial" w:hAnsi="Arial" w:cs="Arial"/>
          <w:sz w:val="22"/>
          <w:szCs w:val="22"/>
        </w:rPr>
        <w:t>in the mo</w:t>
      </w:r>
      <w:r w:rsidR="00B60FCB" w:rsidRPr="0069711C">
        <w:rPr>
          <w:rFonts w:ascii="Arial" w:hAnsi="Arial" w:cs="Arial"/>
          <w:sz w:val="22"/>
          <w:szCs w:val="22"/>
        </w:rPr>
        <w:t>lestation of countless children. The</w:t>
      </w:r>
      <w:r w:rsidR="00AB1C93" w:rsidRPr="0069711C">
        <w:rPr>
          <w:rFonts w:ascii="Arial" w:hAnsi="Arial" w:cs="Arial"/>
          <w:sz w:val="22"/>
          <w:szCs w:val="22"/>
        </w:rPr>
        <w:t xml:space="preserve"> organization’s</w:t>
      </w:r>
      <w:r w:rsidR="00B60FCB" w:rsidRPr="0069711C">
        <w:rPr>
          <w:rFonts w:ascii="Arial" w:hAnsi="Arial" w:cs="Arial"/>
          <w:sz w:val="22"/>
          <w:szCs w:val="22"/>
        </w:rPr>
        <w:t xml:space="preserve"> dangerous policies also</w:t>
      </w:r>
      <w:r w:rsidR="007C77F3" w:rsidRPr="0069711C">
        <w:rPr>
          <w:rFonts w:ascii="Arial" w:hAnsi="Arial" w:cs="Arial"/>
          <w:sz w:val="22"/>
          <w:szCs w:val="22"/>
        </w:rPr>
        <w:t xml:space="preserve"> allow violent sexual predators to roam freely in society</w:t>
      </w:r>
      <w:r w:rsidR="007D6A24" w:rsidRPr="0069711C">
        <w:rPr>
          <w:rFonts w:ascii="Arial" w:hAnsi="Arial" w:cs="Arial"/>
          <w:sz w:val="22"/>
          <w:szCs w:val="22"/>
        </w:rPr>
        <w:t xml:space="preserve"> and escape</w:t>
      </w:r>
      <w:r w:rsidR="007C77F3" w:rsidRPr="0069711C">
        <w:rPr>
          <w:rFonts w:ascii="Arial" w:hAnsi="Arial" w:cs="Arial"/>
          <w:sz w:val="22"/>
          <w:szCs w:val="22"/>
        </w:rPr>
        <w:t xml:space="preserve"> our justice system. I</w:t>
      </w:r>
      <w:r w:rsidR="00E932A5" w:rsidRPr="0069711C">
        <w:rPr>
          <w:rFonts w:ascii="Arial" w:hAnsi="Arial" w:cs="Arial"/>
          <w:sz w:val="22"/>
          <w:szCs w:val="22"/>
        </w:rPr>
        <w:t xml:space="preserve"> </w:t>
      </w:r>
      <w:r w:rsidR="008B09C6" w:rsidRPr="0069711C">
        <w:rPr>
          <w:rFonts w:ascii="Arial" w:hAnsi="Arial" w:cs="Arial"/>
          <w:sz w:val="22"/>
          <w:szCs w:val="22"/>
        </w:rPr>
        <w:t>s</w:t>
      </w:r>
      <w:bookmarkStart w:id="0" w:name="_GoBack"/>
      <w:bookmarkEnd w:id="0"/>
      <w:r w:rsidR="008B09C6" w:rsidRPr="0069711C">
        <w:rPr>
          <w:rFonts w:ascii="Arial" w:hAnsi="Arial" w:cs="Arial"/>
          <w:sz w:val="22"/>
          <w:szCs w:val="22"/>
        </w:rPr>
        <w:t>upport</w:t>
      </w:r>
      <w:r w:rsidR="00E932A5" w:rsidRPr="0069711C">
        <w:rPr>
          <w:rFonts w:ascii="Arial" w:hAnsi="Arial" w:cs="Arial"/>
          <w:sz w:val="22"/>
          <w:szCs w:val="22"/>
        </w:rPr>
        <w:t xml:space="preserve"> religious freedom</w:t>
      </w:r>
      <w:r w:rsidR="008B09C6" w:rsidRPr="0069711C">
        <w:rPr>
          <w:rFonts w:ascii="Arial" w:hAnsi="Arial" w:cs="Arial"/>
          <w:sz w:val="22"/>
          <w:szCs w:val="22"/>
        </w:rPr>
        <w:t>,</w:t>
      </w:r>
      <w:r w:rsidR="00E932A5" w:rsidRPr="0069711C">
        <w:rPr>
          <w:rFonts w:ascii="Arial" w:hAnsi="Arial" w:cs="Arial"/>
          <w:sz w:val="22"/>
          <w:szCs w:val="22"/>
        </w:rPr>
        <w:t xml:space="preserve"> but</w:t>
      </w:r>
      <w:r w:rsidR="00A61B24" w:rsidRPr="0069711C">
        <w:rPr>
          <w:rFonts w:ascii="Arial" w:hAnsi="Arial" w:cs="Arial"/>
          <w:sz w:val="22"/>
          <w:szCs w:val="22"/>
        </w:rPr>
        <w:t xml:space="preserve"> </w:t>
      </w:r>
      <w:r w:rsidR="00AB56ED" w:rsidRPr="0069711C">
        <w:rPr>
          <w:rFonts w:ascii="Arial" w:hAnsi="Arial" w:cs="Arial"/>
          <w:sz w:val="22"/>
          <w:szCs w:val="22"/>
        </w:rPr>
        <w:t>I draw the line when children are endangered by</w:t>
      </w:r>
      <w:r w:rsidR="00443F8C" w:rsidRPr="0069711C">
        <w:rPr>
          <w:rFonts w:ascii="Arial" w:hAnsi="Arial" w:cs="Arial"/>
          <w:sz w:val="22"/>
          <w:szCs w:val="22"/>
        </w:rPr>
        <w:t xml:space="preserve"> sexual </w:t>
      </w:r>
      <w:r w:rsidR="00EE270B" w:rsidRPr="0069711C">
        <w:rPr>
          <w:rFonts w:ascii="Arial" w:hAnsi="Arial" w:cs="Arial"/>
          <w:sz w:val="22"/>
          <w:szCs w:val="22"/>
        </w:rPr>
        <w:t>predators</w:t>
      </w:r>
      <w:r w:rsidR="00AB1C93" w:rsidRPr="0069711C">
        <w:rPr>
          <w:rFonts w:ascii="Arial" w:hAnsi="Arial" w:cs="Arial"/>
          <w:sz w:val="22"/>
          <w:szCs w:val="22"/>
        </w:rPr>
        <w:t>,</w:t>
      </w:r>
      <w:r w:rsidR="00AB56ED" w:rsidRPr="0069711C">
        <w:rPr>
          <w:rFonts w:ascii="Arial" w:hAnsi="Arial" w:cs="Arial"/>
          <w:sz w:val="22"/>
          <w:szCs w:val="22"/>
        </w:rPr>
        <w:t xml:space="preserve"> or</w:t>
      </w:r>
      <w:r w:rsidR="00443F8C" w:rsidRPr="0069711C">
        <w:rPr>
          <w:rFonts w:ascii="Arial" w:hAnsi="Arial" w:cs="Arial"/>
          <w:sz w:val="22"/>
          <w:szCs w:val="22"/>
        </w:rPr>
        <w:t xml:space="preserve"> </w:t>
      </w:r>
      <w:r w:rsidR="00AB56ED" w:rsidRPr="0069711C">
        <w:rPr>
          <w:rFonts w:ascii="Arial" w:hAnsi="Arial" w:cs="Arial"/>
          <w:sz w:val="22"/>
          <w:szCs w:val="22"/>
        </w:rPr>
        <w:t xml:space="preserve">when </w:t>
      </w:r>
      <w:r w:rsidR="00331550" w:rsidRPr="0069711C">
        <w:rPr>
          <w:rFonts w:ascii="Arial" w:hAnsi="Arial" w:cs="Arial"/>
          <w:sz w:val="22"/>
          <w:szCs w:val="22"/>
        </w:rPr>
        <w:t>criminals</w:t>
      </w:r>
      <w:r w:rsidR="00AB56ED" w:rsidRPr="0069711C">
        <w:rPr>
          <w:rFonts w:ascii="Arial" w:hAnsi="Arial" w:cs="Arial"/>
          <w:sz w:val="22"/>
          <w:szCs w:val="22"/>
        </w:rPr>
        <w:t xml:space="preserve"> are allowed to act without consequence.</w:t>
      </w:r>
      <w:r w:rsidR="00335422" w:rsidRPr="0069711C">
        <w:rPr>
          <w:rFonts w:ascii="Arial" w:hAnsi="Arial" w:cs="Arial"/>
          <w:sz w:val="22"/>
          <w:szCs w:val="22"/>
        </w:rPr>
        <w:t xml:space="preserve"> </w:t>
      </w:r>
      <w:r w:rsidR="00EE270B" w:rsidRPr="0069711C">
        <w:rPr>
          <w:rFonts w:ascii="Arial" w:hAnsi="Arial" w:cs="Arial"/>
          <w:sz w:val="22"/>
          <w:szCs w:val="22"/>
        </w:rPr>
        <w:t>T</w:t>
      </w:r>
      <w:r w:rsidR="00AF3CB3" w:rsidRPr="0069711C">
        <w:rPr>
          <w:rFonts w:ascii="Arial" w:hAnsi="Arial" w:cs="Arial"/>
          <w:sz w:val="22"/>
          <w:szCs w:val="22"/>
        </w:rPr>
        <w:t>h</w:t>
      </w:r>
      <w:r w:rsidR="00E86DBA" w:rsidRPr="0069711C">
        <w:rPr>
          <w:rFonts w:ascii="Arial" w:hAnsi="Arial" w:cs="Arial"/>
          <w:sz w:val="22"/>
          <w:szCs w:val="22"/>
        </w:rPr>
        <w:t>ough the</w:t>
      </w:r>
      <w:r w:rsidR="005D229B" w:rsidRPr="0069711C">
        <w:rPr>
          <w:rFonts w:ascii="Arial" w:hAnsi="Arial" w:cs="Arial"/>
          <w:sz w:val="22"/>
          <w:szCs w:val="22"/>
        </w:rPr>
        <w:t xml:space="preserve"> organization</w:t>
      </w:r>
      <w:r w:rsidR="00E86DBA" w:rsidRPr="0069711C">
        <w:rPr>
          <w:rFonts w:ascii="Arial" w:hAnsi="Arial" w:cs="Arial"/>
          <w:sz w:val="22"/>
          <w:szCs w:val="22"/>
        </w:rPr>
        <w:t xml:space="preserve"> keep</w:t>
      </w:r>
      <w:r w:rsidR="005D229B" w:rsidRPr="0069711C">
        <w:rPr>
          <w:rFonts w:ascii="Arial" w:hAnsi="Arial" w:cs="Arial"/>
          <w:sz w:val="22"/>
          <w:szCs w:val="22"/>
        </w:rPr>
        <w:t>s</w:t>
      </w:r>
      <w:r w:rsidR="00E86DBA" w:rsidRPr="0069711C">
        <w:rPr>
          <w:rFonts w:ascii="Arial" w:hAnsi="Arial" w:cs="Arial"/>
          <w:sz w:val="22"/>
          <w:szCs w:val="22"/>
        </w:rPr>
        <w:t xml:space="preserve"> meticulous records of every alleged case of abuse, the</w:t>
      </w:r>
      <w:r w:rsidR="005D229B" w:rsidRPr="0069711C">
        <w:rPr>
          <w:rFonts w:ascii="Arial" w:hAnsi="Arial" w:cs="Arial"/>
          <w:sz w:val="22"/>
          <w:szCs w:val="22"/>
        </w:rPr>
        <w:t>y are</w:t>
      </w:r>
      <w:r w:rsidR="00E86DBA" w:rsidRPr="0069711C">
        <w:rPr>
          <w:rFonts w:ascii="Arial" w:hAnsi="Arial" w:cs="Arial"/>
          <w:sz w:val="22"/>
          <w:szCs w:val="22"/>
        </w:rPr>
        <w:t xml:space="preserve"> i</w:t>
      </w:r>
      <w:r w:rsidR="00AF3CB3" w:rsidRPr="0069711C">
        <w:rPr>
          <w:rFonts w:ascii="Arial" w:hAnsi="Arial" w:cs="Arial"/>
          <w:sz w:val="22"/>
          <w:szCs w:val="22"/>
        </w:rPr>
        <w:t xml:space="preserve">nvolved in a massive cover up </w:t>
      </w:r>
      <w:r w:rsidR="00A860CD" w:rsidRPr="0069711C">
        <w:rPr>
          <w:rFonts w:ascii="Arial" w:hAnsi="Arial" w:cs="Arial"/>
          <w:sz w:val="22"/>
          <w:szCs w:val="22"/>
        </w:rPr>
        <w:t>that keeps</w:t>
      </w:r>
      <w:r w:rsidR="00E86DBA" w:rsidRPr="0069711C">
        <w:rPr>
          <w:rFonts w:ascii="Arial" w:hAnsi="Arial" w:cs="Arial"/>
          <w:sz w:val="22"/>
          <w:szCs w:val="22"/>
        </w:rPr>
        <w:t xml:space="preserve"> these ab</w:t>
      </w:r>
      <w:r w:rsidR="007D6A24" w:rsidRPr="0069711C">
        <w:rPr>
          <w:rFonts w:ascii="Arial" w:hAnsi="Arial" w:cs="Arial"/>
          <w:sz w:val="22"/>
          <w:szCs w:val="22"/>
        </w:rPr>
        <w:t>use cases</w:t>
      </w:r>
      <w:r w:rsidR="0095656C" w:rsidRPr="0069711C">
        <w:rPr>
          <w:rFonts w:ascii="Arial" w:hAnsi="Arial" w:cs="Arial"/>
          <w:sz w:val="22"/>
          <w:szCs w:val="22"/>
        </w:rPr>
        <w:t xml:space="preserve"> a</w:t>
      </w:r>
      <w:r w:rsidR="007D6A24" w:rsidRPr="0069711C">
        <w:rPr>
          <w:rFonts w:ascii="Arial" w:hAnsi="Arial" w:cs="Arial"/>
          <w:sz w:val="22"/>
          <w:szCs w:val="22"/>
        </w:rPr>
        <w:t xml:space="preserve"> secret</w:t>
      </w:r>
      <w:r w:rsidR="0095656C" w:rsidRPr="0069711C">
        <w:rPr>
          <w:rFonts w:ascii="Arial" w:hAnsi="Arial" w:cs="Arial"/>
          <w:sz w:val="22"/>
          <w:szCs w:val="22"/>
        </w:rPr>
        <w:t xml:space="preserve"> and victims trapped.</w:t>
      </w:r>
    </w:p>
    <w:p w:rsidR="00E932A5" w:rsidRPr="0069711C" w:rsidRDefault="00E932A5" w:rsidP="00D53D5F">
      <w:pPr>
        <w:pStyle w:val="Default"/>
        <w:ind w:left="-142"/>
        <w:rPr>
          <w:rFonts w:ascii="Arial" w:hAnsi="Arial" w:cs="Arial"/>
          <w:sz w:val="22"/>
          <w:szCs w:val="22"/>
        </w:rPr>
      </w:pPr>
    </w:p>
    <w:p w:rsidR="00DE1A3D" w:rsidRPr="0069711C" w:rsidRDefault="00E932A5" w:rsidP="00D53D5F">
      <w:pPr>
        <w:pStyle w:val="Default"/>
        <w:ind w:left="-142"/>
        <w:rPr>
          <w:rFonts w:ascii="Arial" w:hAnsi="Arial" w:cs="Arial"/>
          <w:sz w:val="22"/>
          <w:szCs w:val="22"/>
        </w:rPr>
      </w:pPr>
      <w:r w:rsidRPr="0069711C">
        <w:rPr>
          <w:rFonts w:ascii="Arial" w:hAnsi="Arial" w:cs="Arial"/>
          <w:sz w:val="22"/>
          <w:szCs w:val="22"/>
        </w:rPr>
        <w:t xml:space="preserve">We need </w:t>
      </w:r>
      <w:r w:rsidR="00DE1A3D" w:rsidRPr="0069711C">
        <w:rPr>
          <w:rFonts w:ascii="Arial" w:hAnsi="Arial" w:cs="Arial"/>
          <w:sz w:val="22"/>
          <w:szCs w:val="22"/>
        </w:rPr>
        <w:t xml:space="preserve">a Government Inquiry </w:t>
      </w:r>
      <w:r w:rsidR="00B60FCB" w:rsidRPr="0069711C">
        <w:rPr>
          <w:rFonts w:ascii="Arial" w:hAnsi="Arial" w:cs="Arial"/>
          <w:sz w:val="22"/>
          <w:szCs w:val="22"/>
        </w:rPr>
        <w:t>for the following reasons</w:t>
      </w:r>
      <w:r w:rsidR="00DE1A3D" w:rsidRPr="0069711C">
        <w:rPr>
          <w:rFonts w:ascii="Arial" w:hAnsi="Arial" w:cs="Arial"/>
          <w:sz w:val="22"/>
          <w:szCs w:val="22"/>
        </w:rPr>
        <w:t>:</w:t>
      </w:r>
    </w:p>
    <w:p w:rsidR="00DE1A3D" w:rsidRPr="0069711C" w:rsidRDefault="00DE1A3D" w:rsidP="00D53D5F">
      <w:pPr>
        <w:pStyle w:val="Default"/>
        <w:ind w:left="-142"/>
        <w:rPr>
          <w:rFonts w:ascii="Arial" w:hAnsi="Arial" w:cs="Arial"/>
          <w:sz w:val="22"/>
          <w:szCs w:val="22"/>
        </w:rPr>
      </w:pPr>
    </w:p>
    <w:p w:rsidR="00230E79" w:rsidRPr="0069711C" w:rsidRDefault="007C77F3" w:rsidP="00D53D5F">
      <w:pPr>
        <w:pStyle w:val="Default"/>
        <w:numPr>
          <w:ilvl w:val="0"/>
          <w:numId w:val="10"/>
        </w:numPr>
        <w:spacing w:after="40"/>
        <w:ind w:left="284" w:hanging="426"/>
        <w:rPr>
          <w:rFonts w:ascii="Arial" w:hAnsi="Arial" w:cs="Arial"/>
          <w:sz w:val="22"/>
          <w:szCs w:val="22"/>
        </w:rPr>
      </w:pPr>
      <w:r w:rsidRPr="0069711C">
        <w:rPr>
          <w:rFonts w:ascii="Arial" w:hAnsi="Arial" w:cs="Arial"/>
          <w:sz w:val="22"/>
          <w:szCs w:val="22"/>
        </w:rPr>
        <w:t>The Jehovah's Witnesses organization systematically fails to report cases of child abuse despite provincial m</w:t>
      </w:r>
      <w:r w:rsidR="00215FAE" w:rsidRPr="0069711C">
        <w:rPr>
          <w:rFonts w:ascii="Arial" w:hAnsi="Arial" w:cs="Arial"/>
          <w:sz w:val="22"/>
          <w:szCs w:val="22"/>
        </w:rPr>
        <w:t>andatory reporting legislation</w:t>
      </w:r>
      <w:r w:rsidR="003418BD" w:rsidRPr="0069711C">
        <w:rPr>
          <w:rFonts w:ascii="Arial" w:hAnsi="Arial" w:cs="Arial"/>
          <w:sz w:val="22"/>
          <w:szCs w:val="22"/>
        </w:rPr>
        <w:t>.</w:t>
      </w:r>
      <w:r w:rsidR="003418BD" w:rsidRPr="0069711C">
        <w:rPr>
          <w:rFonts w:ascii="Arial" w:hAnsi="Arial" w:cs="Arial"/>
          <w:sz w:val="22"/>
          <w:szCs w:val="22"/>
          <w:vertAlign w:val="superscript"/>
        </w:rPr>
        <w:t>1</w:t>
      </w:r>
      <w:r w:rsidR="00544D99" w:rsidRPr="0069711C">
        <w:rPr>
          <w:rFonts w:ascii="Arial" w:hAnsi="Arial" w:cs="Arial"/>
          <w:sz w:val="22"/>
          <w:szCs w:val="22"/>
          <w:vertAlign w:val="superscript"/>
        </w:rPr>
        <w:t xml:space="preserve">  </w:t>
      </w:r>
      <w:r w:rsidR="00F67D3B" w:rsidRPr="0069711C">
        <w:rPr>
          <w:rFonts w:ascii="Arial" w:hAnsi="Arial" w:cs="Arial"/>
          <w:sz w:val="22"/>
          <w:szCs w:val="22"/>
        </w:rPr>
        <w:t>Members</w:t>
      </w:r>
      <w:r w:rsidR="00F67D3B" w:rsidRPr="0069711C">
        <w:rPr>
          <w:rFonts w:ascii="Arial" w:hAnsi="Arial" w:cs="Arial"/>
          <w:sz w:val="22"/>
          <w:szCs w:val="22"/>
          <w:vertAlign w:val="superscript"/>
        </w:rPr>
        <w:t xml:space="preserve"> </w:t>
      </w:r>
      <w:r w:rsidR="00F67D3B" w:rsidRPr="0069711C">
        <w:rPr>
          <w:rFonts w:ascii="Arial" w:hAnsi="Arial" w:cs="Arial"/>
          <w:sz w:val="22"/>
          <w:szCs w:val="22"/>
        </w:rPr>
        <w:t xml:space="preserve">who suspect child abuse </w:t>
      </w:r>
      <w:r w:rsidR="00FD55DA" w:rsidRPr="0069711C">
        <w:rPr>
          <w:rFonts w:ascii="Arial" w:hAnsi="Arial" w:cs="Arial"/>
          <w:sz w:val="22"/>
          <w:szCs w:val="22"/>
        </w:rPr>
        <w:t xml:space="preserve">are instructed to </w:t>
      </w:r>
      <w:r w:rsidR="00F67D3B" w:rsidRPr="0069711C">
        <w:rPr>
          <w:rFonts w:ascii="Arial" w:hAnsi="Arial" w:cs="Arial"/>
          <w:sz w:val="22"/>
          <w:szCs w:val="22"/>
        </w:rPr>
        <w:t>call their elders (church leaders), and th</w:t>
      </w:r>
      <w:r w:rsidR="00FD55DA" w:rsidRPr="0069711C">
        <w:rPr>
          <w:rFonts w:ascii="Arial" w:hAnsi="Arial" w:cs="Arial"/>
          <w:sz w:val="22"/>
          <w:szCs w:val="22"/>
        </w:rPr>
        <w:t>e elders are told to immediately call their Legal Department, yet not the authorities.</w:t>
      </w:r>
    </w:p>
    <w:p w:rsidR="00E722A8" w:rsidRPr="0069711C" w:rsidRDefault="00DE1A3D" w:rsidP="00D53D5F">
      <w:pPr>
        <w:pStyle w:val="Default"/>
        <w:numPr>
          <w:ilvl w:val="0"/>
          <w:numId w:val="10"/>
        </w:numPr>
        <w:spacing w:after="40"/>
        <w:ind w:left="284" w:hanging="426"/>
        <w:rPr>
          <w:rFonts w:ascii="Arial" w:hAnsi="Arial" w:cs="Arial"/>
          <w:sz w:val="22"/>
          <w:szCs w:val="22"/>
        </w:rPr>
      </w:pPr>
      <w:r w:rsidRPr="0069711C">
        <w:rPr>
          <w:rFonts w:ascii="Arial" w:hAnsi="Arial" w:cs="Arial"/>
          <w:sz w:val="22"/>
          <w:szCs w:val="22"/>
        </w:rPr>
        <w:t xml:space="preserve">Canada should have </w:t>
      </w:r>
      <w:r w:rsidR="00AE1328" w:rsidRPr="0069711C">
        <w:rPr>
          <w:rFonts w:ascii="Arial" w:hAnsi="Arial" w:cs="Arial"/>
          <w:sz w:val="22"/>
          <w:szCs w:val="22"/>
        </w:rPr>
        <w:t xml:space="preserve">only </w:t>
      </w:r>
      <w:r w:rsidRPr="0069711C">
        <w:rPr>
          <w:rFonts w:ascii="Arial" w:hAnsi="Arial" w:cs="Arial"/>
          <w:sz w:val="22"/>
          <w:szCs w:val="22"/>
        </w:rPr>
        <w:t>one judicial system</w:t>
      </w:r>
      <w:r w:rsidR="008B09C6" w:rsidRPr="0069711C">
        <w:rPr>
          <w:rFonts w:ascii="Arial" w:hAnsi="Arial" w:cs="Arial"/>
          <w:sz w:val="22"/>
          <w:szCs w:val="22"/>
        </w:rPr>
        <w:t>.</w:t>
      </w:r>
      <w:r w:rsidR="00443F8C" w:rsidRPr="0069711C">
        <w:rPr>
          <w:rFonts w:ascii="Arial" w:hAnsi="Arial" w:cs="Arial"/>
          <w:sz w:val="22"/>
          <w:szCs w:val="22"/>
        </w:rPr>
        <w:t xml:space="preserve"> </w:t>
      </w:r>
      <w:r w:rsidRPr="0069711C">
        <w:rPr>
          <w:rFonts w:ascii="Arial" w:hAnsi="Arial" w:cs="Arial"/>
          <w:sz w:val="22"/>
          <w:szCs w:val="22"/>
        </w:rPr>
        <w:t xml:space="preserve">The Jehovah’s Witnesses organization has their own judicial system where </w:t>
      </w:r>
      <w:r w:rsidR="00B60FCB" w:rsidRPr="0069711C">
        <w:rPr>
          <w:rFonts w:ascii="Arial" w:hAnsi="Arial" w:cs="Arial"/>
          <w:sz w:val="22"/>
          <w:szCs w:val="22"/>
        </w:rPr>
        <w:t>violent criminals guilty of rape, molestation and other physical abuse are t</w:t>
      </w:r>
      <w:r w:rsidR="000319FD" w:rsidRPr="0069711C">
        <w:rPr>
          <w:rFonts w:ascii="Arial" w:hAnsi="Arial" w:cs="Arial"/>
          <w:sz w:val="22"/>
          <w:szCs w:val="22"/>
        </w:rPr>
        <w:t xml:space="preserve">ried </w:t>
      </w:r>
      <w:r w:rsidR="00AE1328" w:rsidRPr="0069711C">
        <w:rPr>
          <w:rFonts w:ascii="Arial" w:hAnsi="Arial" w:cs="Arial"/>
          <w:sz w:val="22"/>
          <w:szCs w:val="22"/>
        </w:rPr>
        <w:t>in secre</w:t>
      </w:r>
      <w:r w:rsidR="00AB1C93" w:rsidRPr="0069711C">
        <w:rPr>
          <w:rFonts w:ascii="Arial" w:hAnsi="Arial" w:cs="Arial"/>
          <w:sz w:val="22"/>
          <w:szCs w:val="22"/>
        </w:rPr>
        <w:t>t</w:t>
      </w:r>
      <w:r w:rsidR="000319FD" w:rsidRPr="0069711C">
        <w:rPr>
          <w:rFonts w:ascii="Arial" w:hAnsi="Arial" w:cs="Arial"/>
          <w:sz w:val="22"/>
          <w:szCs w:val="22"/>
        </w:rPr>
        <w:t xml:space="preserve">. </w:t>
      </w:r>
      <w:r w:rsidR="00DD6316" w:rsidRPr="0069711C">
        <w:rPr>
          <w:rFonts w:ascii="Arial" w:hAnsi="Arial" w:cs="Arial"/>
          <w:sz w:val="22"/>
          <w:szCs w:val="22"/>
        </w:rPr>
        <w:t>Jehovah’s</w:t>
      </w:r>
      <w:r w:rsidR="00A61B24" w:rsidRPr="0069711C">
        <w:rPr>
          <w:rFonts w:ascii="Arial" w:hAnsi="Arial" w:cs="Arial"/>
          <w:sz w:val="22"/>
          <w:szCs w:val="22"/>
        </w:rPr>
        <w:t xml:space="preserve"> Witness</w:t>
      </w:r>
      <w:r w:rsidR="00DD6316" w:rsidRPr="0069711C">
        <w:rPr>
          <w:rFonts w:ascii="Arial" w:hAnsi="Arial" w:cs="Arial"/>
          <w:sz w:val="22"/>
          <w:szCs w:val="22"/>
        </w:rPr>
        <w:t xml:space="preserve"> molesters and rapists</w:t>
      </w:r>
      <w:r w:rsidR="00AB1C93" w:rsidRPr="0069711C">
        <w:rPr>
          <w:rFonts w:ascii="Arial" w:hAnsi="Arial" w:cs="Arial"/>
          <w:sz w:val="22"/>
          <w:szCs w:val="22"/>
        </w:rPr>
        <w:t xml:space="preserve"> </w:t>
      </w:r>
      <w:r w:rsidR="00DD6316" w:rsidRPr="0069711C">
        <w:rPr>
          <w:rFonts w:ascii="Arial" w:hAnsi="Arial" w:cs="Arial"/>
          <w:sz w:val="22"/>
          <w:szCs w:val="22"/>
        </w:rPr>
        <w:t>NEVER go to prison</w:t>
      </w:r>
      <w:r w:rsidR="00AB1C93" w:rsidRPr="0069711C">
        <w:rPr>
          <w:rFonts w:ascii="Arial" w:hAnsi="Arial" w:cs="Arial"/>
          <w:sz w:val="22"/>
          <w:szCs w:val="22"/>
        </w:rPr>
        <w:t xml:space="preserve"> since their policies enable them to escape Canada’s judicial system.  They </w:t>
      </w:r>
      <w:r w:rsidR="00F67D3B" w:rsidRPr="0069711C">
        <w:rPr>
          <w:rFonts w:ascii="Arial" w:hAnsi="Arial" w:cs="Arial"/>
          <w:sz w:val="22"/>
          <w:szCs w:val="22"/>
        </w:rPr>
        <w:t xml:space="preserve">get </w:t>
      </w:r>
      <w:r w:rsidR="00DD6316" w:rsidRPr="0069711C">
        <w:rPr>
          <w:rFonts w:ascii="Arial" w:hAnsi="Arial" w:cs="Arial"/>
          <w:sz w:val="22"/>
          <w:szCs w:val="22"/>
        </w:rPr>
        <w:t>no criminal record</w:t>
      </w:r>
      <w:r w:rsidR="00B6045E" w:rsidRPr="0069711C">
        <w:rPr>
          <w:rFonts w:ascii="Arial" w:hAnsi="Arial" w:cs="Arial"/>
          <w:sz w:val="22"/>
          <w:szCs w:val="22"/>
        </w:rPr>
        <w:t xml:space="preserve"> and </w:t>
      </w:r>
      <w:r w:rsidR="00F67D3B" w:rsidRPr="0069711C">
        <w:rPr>
          <w:rFonts w:ascii="Arial" w:hAnsi="Arial" w:cs="Arial"/>
          <w:sz w:val="22"/>
          <w:szCs w:val="22"/>
        </w:rPr>
        <w:t>maintain f</w:t>
      </w:r>
      <w:r w:rsidR="00B6045E" w:rsidRPr="0069711C">
        <w:rPr>
          <w:rFonts w:ascii="Arial" w:hAnsi="Arial" w:cs="Arial"/>
          <w:sz w:val="22"/>
          <w:szCs w:val="22"/>
        </w:rPr>
        <w:t>ull access to children</w:t>
      </w:r>
      <w:r w:rsidR="000319FD" w:rsidRPr="0069711C">
        <w:rPr>
          <w:rFonts w:ascii="Arial" w:hAnsi="Arial" w:cs="Arial"/>
          <w:sz w:val="22"/>
          <w:szCs w:val="22"/>
        </w:rPr>
        <w:t xml:space="preserve"> and those they have abused.</w:t>
      </w:r>
    </w:p>
    <w:p w:rsidR="00F67D3B" w:rsidRPr="0069711C" w:rsidRDefault="00F67D3B" w:rsidP="00D53D5F">
      <w:pPr>
        <w:pStyle w:val="Default"/>
        <w:numPr>
          <w:ilvl w:val="0"/>
          <w:numId w:val="10"/>
        </w:numPr>
        <w:spacing w:after="40"/>
        <w:ind w:left="284" w:hanging="426"/>
        <w:rPr>
          <w:rFonts w:ascii="Arial" w:hAnsi="Arial" w:cs="Arial"/>
          <w:sz w:val="22"/>
          <w:szCs w:val="22"/>
        </w:rPr>
      </w:pPr>
      <w:r w:rsidRPr="0069711C">
        <w:rPr>
          <w:rFonts w:ascii="Arial" w:hAnsi="Arial" w:cs="Arial"/>
          <w:sz w:val="22"/>
          <w:szCs w:val="22"/>
        </w:rPr>
        <w:t>Instead of calling the proper authorities,</w:t>
      </w:r>
      <w:r w:rsidRPr="0069711C">
        <w:rPr>
          <w:rFonts w:ascii="Arial" w:hAnsi="Arial" w:cs="Arial"/>
          <w:sz w:val="22"/>
          <w:szCs w:val="22"/>
          <w:vertAlign w:val="superscript"/>
        </w:rPr>
        <w:t xml:space="preserve"> </w:t>
      </w:r>
      <w:r w:rsidRPr="0069711C">
        <w:rPr>
          <w:rFonts w:ascii="Arial" w:hAnsi="Arial" w:cs="Arial"/>
          <w:sz w:val="22"/>
          <w:szCs w:val="22"/>
        </w:rPr>
        <w:t>the organization’s judicial court governed by an all-male t</w:t>
      </w:r>
      <w:r w:rsidR="00521E68" w:rsidRPr="0069711C">
        <w:rPr>
          <w:rFonts w:ascii="Arial" w:hAnsi="Arial" w:cs="Arial"/>
          <w:sz w:val="22"/>
          <w:szCs w:val="22"/>
        </w:rPr>
        <w:t>eam of elders</w:t>
      </w:r>
      <w:r w:rsidRPr="0069711C">
        <w:rPr>
          <w:rFonts w:ascii="Arial" w:hAnsi="Arial" w:cs="Arial"/>
          <w:sz w:val="22"/>
          <w:szCs w:val="22"/>
        </w:rPr>
        <w:t xml:space="preserve"> with no training in child welfare, subjects child victims of abuse to further trauma through intense probing.</w:t>
      </w:r>
      <w:r w:rsidR="00521E68" w:rsidRPr="0069711C">
        <w:rPr>
          <w:rFonts w:ascii="Arial" w:hAnsi="Arial" w:cs="Arial"/>
          <w:sz w:val="22"/>
          <w:szCs w:val="22"/>
        </w:rPr>
        <w:t xml:space="preserve">  Valuable forensic evidence is also lost by delaying or not calling the proper authorities.</w:t>
      </w:r>
    </w:p>
    <w:p w:rsidR="00E722A8" w:rsidRPr="0069711C" w:rsidRDefault="00FD49AB" w:rsidP="00D53D5F">
      <w:pPr>
        <w:pStyle w:val="Default"/>
        <w:numPr>
          <w:ilvl w:val="0"/>
          <w:numId w:val="10"/>
        </w:numPr>
        <w:spacing w:after="40"/>
        <w:ind w:left="284" w:hanging="426"/>
        <w:rPr>
          <w:rFonts w:ascii="Arial" w:hAnsi="Arial" w:cs="Arial"/>
          <w:sz w:val="22"/>
          <w:szCs w:val="22"/>
        </w:rPr>
      </w:pPr>
      <w:r w:rsidRPr="0069711C">
        <w:rPr>
          <w:rFonts w:ascii="Arial" w:hAnsi="Arial" w:cs="Arial"/>
          <w:sz w:val="22"/>
          <w:szCs w:val="22"/>
        </w:rPr>
        <w:t xml:space="preserve">The Jehovah's Witnesses organization </w:t>
      </w:r>
      <w:r w:rsidR="00E722A8" w:rsidRPr="0069711C">
        <w:rPr>
          <w:rFonts w:ascii="Arial" w:hAnsi="Arial" w:cs="Arial"/>
          <w:sz w:val="22"/>
          <w:szCs w:val="22"/>
        </w:rPr>
        <w:t>employ</w:t>
      </w:r>
      <w:r w:rsidRPr="0069711C">
        <w:rPr>
          <w:rFonts w:ascii="Arial" w:hAnsi="Arial" w:cs="Arial"/>
          <w:sz w:val="22"/>
          <w:szCs w:val="22"/>
        </w:rPr>
        <w:t>s</w:t>
      </w:r>
      <w:r w:rsidR="00E722A8" w:rsidRPr="0069711C">
        <w:rPr>
          <w:rFonts w:ascii="Arial" w:hAnsi="Arial" w:cs="Arial"/>
          <w:sz w:val="22"/>
          <w:szCs w:val="22"/>
        </w:rPr>
        <w:t xml:space="preserve"> a </w:t>
      </w:r>
      <w:r w:rsidR="00331550" w:rsidRPr="0069711C">
        <w:rPr>
          <w:rFonts w:ascii="Arial" w:hAnsi="Arial" w:cs="Arial"/>
          <w:sz w:val="22"/>
          <w:szCs w:val="22"/>
        </w:rPr>
        <w:t>“</w:t>
      </w:r>
      <w:r w:rsidR="00E722A8" w:rsidRPr="0069711C">
        <w:rPr>
          <w:rFonts w:ascii="Arial" w:hAnsi="Arial" w:cs="Arial"/>
          <w:sz w:val="22"/>
          <w:szCs w:val="22"/>
        </w:rPr>
        <w:t>Two Witness Rule</w:t>
      </w:r>
      <w:r w:rsidR="00331550" w:rsidRPr="0069711C">
        <w:rPr>
          <w:rFonts w:ascii="Arial" w:hAnsi="Arial" w:cs="Arial"/>
          <w:sz w:val="22"/>
          <w:szCs w:val="22"/>
        </w:rPr>
        <w:t>”</w:t>
      </w:r>
      <w:r w:rsidR="003418BD" w:rsidRPr="0069711C">
        <w:rPr>
          <w:rFonts w:ascii="Arial" w:hAnsi="Arial" w:cs="Arial"/>
          <w:sz w:val="22"/>
          <w:szCs w:val="22"/>
          <w:vertAlign w:val="superscript"/>
        </w:rPr>
        <w:t>2</w:t>
      </w:r>
      <w:r w:rsidR="003418BD" w:rsidRPr="0069711C">
        <w:rPr>
          <w:rFonts w:ascii="Arial" w:hAnsi="Arial" w:cs="Arial"/>
          <w:sz w:val="22"/>
          <w:szCs w:val="22"/>
        </w:rPr>
        <w:t xml:space="preserve"> </w:t>
      </w:r>
      <w:r w:rsidR="00E722A8" w:rsidRPr="0069711C">
        <w:rPr>
          <w:rFonts w:ascii="Arial" w:hAnsi="Arial" w:cs="Arial"/>
          <w:sz w:val="22"/>
          <w:szCs w:val="22"/>
        </w:rPr>
        <w:t xml:space="preserve">that prevents them from reporting child abuse according to their own </w:t>
      </w:r>
      <w:r w:rsidRPr="0069711C">
        <w:rPr>
          <w:rFonts w:ascii="Arial" w:hAnsi="Arial" w:cs="Arial"/>
          <w:sz w:val="22"/>
          <w:szCs w:val="22"/>
        </w:rPr>
        <w:t xml:space="preserve">interpretation of their </w:t>
      </w:r>
      <w:r w:rsidR="00E84C32" w:rsidRPr="0069711C">
        <w:rPr>
          <w:rFonts w:ascii="Arial" w:hAnsi="Arial" w:cs="Arial"/>
          <w:sz w:val="22"/>
          <w:szCs w:val="22"/>
        </w:rPr>
        <w:t>canonical law.</w:t>
      </w:r>
      <w:r w:rsidR="00B60FCB" w:rsidRPr="0069711C">
        <w:rPr>
          <w:rFonts w:ascii="Arial" w:hAnsi="Arial" w:cs="Arial"/>
          <w:sz w:val="22"/>
          <w:szCs w:val="22"/>
        </w:rPr>
        <w:t xml:space="preserve"> All a molester has to do is deny</w:t>
      </w:r>
      <w:r w:rsidR="00B868FD" w:rsidRPr="0069711C">
        <w:rPr>
          <w:rFonts w:ascii="Arial" w:hAnsi="Arial" w:cs="Arial"/>
          <w:sz w:val="22"/>
          <w:szCs w:val="22"/>
        </w:rPr>
        <w:t xml:space="preserve"> or ignore </w:t>
      </w:r>
      <w:r w:rsidR="00B60FCB" w:rsidRPr="0069711C">
        <w:rPr>
          <w:rFonts w:ascii="Arial" w:hAnsi="Arial" w:cs="Arial"/>
          <w:sz w:val="22"/>
          <w:szCs w:val="22"/>
        </w:rPr>
        <w:t>the accusation</w:t>
      </w:r>
      <w:r w:rsidR="00D21650" w:rsidRPr="0069711C">
        <w:rPr>
          <w:rFonts w:ascii="Arial" w:hAnsi="Arial" w:cs="Arial"/>
          <w:sz w:val="22"/>
          <w:szCs w:val="22"/>
        </w:rPr>
        <w:t xml:space="preserve"> of abuse</w:t>
      </w:r>
      <w:r w:rsidR="00B60FCB" w:rsidRPr="0069711C">
        <w:rPr>
          <w:rFonts w:ascii="Arial" w:hAnsi="Arial" w:cs="Arial"/>
          <w:sz w:val="22"/>
          <w:szCs w:val="22"/>
        </w:rPr>
        <w:t>, and no further action is taken</w:t>
      </w:r>
      <w:r w:rsidR="00D21650" w:rsidRPr="0069711C">
        <w:rPr>
          <w:rFonts w:ascii="Arial" w:hAnsi="Arial" w:cs="Arial"/>
          <w:sz w:val="22"/>
          <w:szCs w:val="22"/>
        </w:rPr>
        <w:t xml:space="preserve"> by the organization</w:t>
      </w:r>
      <w:r w:rsidR="00B60FCB" w:rsidRPr="0069711C">
        <w:rPr>
          <w:rFonts w:ascii="Arial" w:hAnsi="Arial" w:cs="Arial"/>
          <w:sz w:val="22"/>
          <w:szCs w:val="22"/>
        </w:rPr>
        <w:t>.</w:t>
      </w:r>
      <w:r w:rsidR="00443F8C" w:rsidRPr="0069711C">
        <w:rPr>
          <w:rFonts w:ascii="Arial" w:hAnsi="Arial" w:cs="Arial"/>
          <w:sz w:val="22"/>
          <w:szCs w:val="22"/>
        </w:rPr>
        <w:t xml:space="preserve"> (see Appendix 1)</w:t>
      </w:r>
    </w:p>
    <w:p w:rsidR="00230E79" w:rsidRPr="0069711C" w:rsidRDefault="00E722A8" w:rsidP="00D53D5F">
      <w:pPr>
        <w:pStyle w:val="Default"/>
        <w:numPr>
          <w:ilvl w:val="0"/>
          <w:numId w:val="10"/>
        </w:numPr>
        <w:spacing w:after="40"/>
        <w:ind w:left="284" w:hanging="426"/>
        <w:rPr>
          <w:rFonts w:ascii="Arial" w:hAnsi="Arial" w:cs="Arial"/>
          <w:sz w:val="22"/>
          <w:szCs w:val="22"/>
        </w:rPr>
      </w:pPr>
      <w:r w:rsidRPr="0069711C">
        <w:rPr>
          <w:rFonts w:ascii="Arial" w:hAnsi="Arial" w:cs="Arial"/>
          <w:sz w:val="22"/>
          <w:szCs w:val="22"/>
        </w:rPr>
        <w:t>The</w:t>
      </w:r>
      <w:r w:rsidR="00FD49AB" w:rsidRPr="0069711C">
        <w:rPr>
          <w:rFonts w:ascii="Arial" w:hAnsi="Arial" w:cs="Arial"/>
          <w:sz w:val="22"/>
          <w:szCs w:val="22"/>
        </w:rPr>
        <w:t xml:space="preserve"> organization is</w:t>
      </w:r>
      <w:r w:rsidRPr="0069711C">
        <w:rPr>
          <w:rFonts w:ascii="Arial" w:hAnsi="Arial" w:cs="Arial"/>
          <w:sz w:val="22"/>
          <w:szCs w:val="22"/>
        </w:rPr>
        <w:t xml:space="preserve"> controlled through a policy of shunning</w:t>
      </w:r>
      <w:r w:rsidR="003418BD" w:rsidRPr="0069711C">
        <w:rPr>
          <w:rFonts w:ascii="Arial" w:hAnsi="Arial" w:cs="Arial"/>
          <w:sz w:val="22"/>
          <w:szCs w:val="22"/>
          <w:vertAlign w:val="superscript"/>
        </w:rPr>
        <w:t>3</w:t>
      </w:r>
      <w:r w:rsidR="003418BD" w:rsidRPr="0069711C">
        <w:rPr>
          <w:rFonts w:ascii="Arial" w:hAnsi="Arial" w:cs="Arial"/>
          <w:sz w:val="22"/>
          <w:szCs w:val="22"/>
        </w:rPr>
        <w:t xml:space="preserve"> </w:t>
      </w:r>
      <w:r w:rsidRPr="0069711C">
        <w:rPr>
          <w:rFonts w:ascii="Arial" w:hAnsi="Arial" w:cs="Arial"/>
          <w:sz w:val="22"/>
          <w:szCs w:val="22"/>
        </w:rPr>
        <w:t>that prevents them from reporting abuse individually</w:t>
      </w:r>
      <w:r w:rsidR="00E84C32" w:rsidRPr="0069711C">
        <w:rPr>
          <w:rFonts w:ascii="Arial" w:hAnsi="Arial" w:cs="Arial"/>
          <w:sz w:val="22"/>
          <w:szCs w:val="22"/>
        </w:rPr>
        <w:t>.</w:t>
      </w:r>
      <w:r w:rsidR="00DD6316" w:rsidRPr="0069711C">
        <w:rPr>
          <w:rFonts w:ascii="Arial" w:hAnsi="Arial" w:cs="Arial"/>
          <w:sz w:val="22"/>
          <w:szCs w:val="22"/>
        </w:rPr>
        <w:t xml:space="preserve"> Victims who sp</w:t>
      </w:r>
      <w:r w:rsidR="00387BCC" w:rsidRPr="0069711C">
        <w:rPr>
          <w:rFonts w:ascii="Arial" w:hAnsi="Arial" w:cs="Arial"/>
          <w:sz w:val="22"/>
          <w:szCs w:val="22"/>
        </w:rPr>
        <w:t>oke</w:t>
      </w:r>
      <w:r w:rsidR="00DD6316" w:rsidRPr="0069711C">
        <w:rPr>
          <w:rFonts w:ascii="Arial" w:hAnsi="Arial" w:cs="Arial"/>
          <w:sz w:val="22"/>
          <w:szCs w:val="22"/>
        </w:rPr>
        <w:t xml:space="preserve"> out against church leaders</w:t>
      </w:r>
      <w:r w:rsidR="00EE270B" w:rsidRPr="0069711C">
        <w:rPr>
          <w:rFonts w:ascii="Arial" w:hAnsi="Arial" w:cs="Arial"/>
          <w:sz w:val="22"/>
          <w:szCs w:val="22"/>
        </w:rPr>
        <w:t xml:space="preserve"> who </w:t>
      </w:r>
      <w:r w:rsidR="00387BCC" w:rsidRPr="0069711C">
        <w:rPr>
          <w:rFonts w:ascii="Arial" w:hAnsi="Arial" w:cs="Arial"/>
          <w:sz w:val="22"/>
          <w:szCs w:val="22"/>
        </w:rPr>
        <w:t>were</w:t>
      </w:r>
      <w:r w:rsidR="00EE270B" w:rsidRPr="0069711C">
        <w:rPr>
          <w:rFonts w:ascii="Arial" w:hAnsi="Arial" w:cs="Arial"/>
          <w:sz w:val="22"/>
          <w:szCs w:val="22"/>
        </w:rPr>
        <w:t xml:space="preserve"> molesters</w:t>
      </w:r>
      <w:r w:rsidR="00B6045E" w:rsidRPr="0069711C">
        <w:rPr>
          <w:rFonts w:ascii="Arial" w:hAnsi="Arial" w:cs="Arial"/>
          <w:sz w:val="22"/>
          <w:szCs w:val="22"/>
        </w:rPr>
        <w:t xml:space="preserve"> </w:t>
      </w:r>
      <w:r w:rsidR="00AB56ED" w:rsidRPr="0069711C">
        <w:rPr>
          <w:rFonts w:ascii="Arial" w:hAnsi="Arial" w:cs="Arial"/>
          <w:sz w:val="22"/>
          <w:szCs w:val="22"/>
        </w:rPr>
        <w:t>have</w:t>
      </w:r>
      <w:r w:rsidR="00DD6316" w:rsidRPr="0069711C">
        <w:rPr>
          <w:rFonts w:ascii="Arial" w:hAnsi="Arial" w:cs="Arial"/>
          <w:sz w:val="22"/>
          <w:szCs w:val="22"/>
        </w:rPr>
        <w:t xml:space="preserve"> be</w:t>
      </w:r>
      <w:r w:rsidR="00AB56ED" w:rsidRPr="0069711C">
        <w:rPr>
          <w:rFonts w:ascii="Arial" w:hAnsi="Arial" w:cs="Arial"/>
          <w:sz w:val="22"/>
          <w:szCs w:val="22"/>
        </w:rPr>
        <w:t>en</w:t>
      </w:r>
      <w:r w:rsidR="00DD6316" w:rsidRPr="0069711C">
        <w:rPr>
          <w:rFonts w:ascii="Arial" w:hAnsi="Arial" w:cs="Arial"/>
          <w:sz w:val="22"/>
          <w:szCs w:val="22"/>
        </w:rPr>
        <w:t xml:space="preserve"> punished with extreme shunning</w:t>
      </w:r>
      <w:r w:rsidR="00B6045E" w:rsidRPr="0069711C">
        <w:rPr>
          <w:rFonts w:ascii="Arial" w:hAnsi="Arial" w:cs="Arial"/>
          <w:sz w:val="22"/>
          <w:szCs w:val="22"/>
        </w:rPr>
        <w:t>,</w:t>
      </w:r>
      <w:r w:rsidR="00DD6316" w:rsidRPr="0069711C">
        <w:rPr>
          <w:rFonts w:ascii="Arial" w:hAnsi="Arial" w:cs="Arial"/>
          <w:sz w:val="22"/>
          <w:szCs w:val="22"/>
        </w:rPr>
        <w:t xml:space="preserve"> where even their own families cut them off completely, leaving victims feeling handcuffed to report abuse. </w:t>
      </w:r>
      <w:r w:rsidR="00233D0B" w:rsidRPr="0069711C">
        <w:rPr>
          <w:rFonts w:ascii="Arial" w:hAnsi="Arial" w:cs="Arial"/>
          <w:sz w:val="22"/>
          <w:szCs w:val="22"/>
        </w:rPr>
        <w:t>Victims within this group stand to lose everything and e</w:t>
      </w:r>
      <w:r w:rsidR="00387BCC" w:rsidRPr="0069711C">
        <w:rPr>
          <w:rFonts w:ascii="Arial" w:hAnsi="Arial" w:cs="Arial"/>
          <w:sz w:val="22"/>
          <w:szCs w:val="22"/>
        </w:rPr>
        <w:t xml:space="preserve">veryone should they speak out. </w:t>
      </w:r>
      <w:r w:rsidR="00233D0B" w:rsidRPr="0069711C">
        <w:rPr>
          <w:rFonts w:ascii="Arial" w:hAnsi="Arial" w:cs="Arial"/>
          <w:sz w:val="22"/>
          <w:szCs w:val="22"/>
        </w:rPr>
        <w:t>T</w:t>
      </w:r>
      <w:r w:rsidR="000A7F26" w:rsidRPr="0069711C">
        <w:rPr>
          <w:rFonts w:ascii="Arial" w:hAnsi="Arial" w:cs="Arial"/>
          <w:sz w:val="22"/>
          <w:szCs w:val="22"/>
        </w:rPr>
        <w:t xml:space="preserve">his is not the case </w:t>
      </w:r>
      <w:r w:rsidR="00387BCC" w:rsidRPr="0069711C">
        <w:rPr>
          <w:rFonts w:ascii="Arial" w:hAnsi="Arial" w:cs="Arial"/>
          <w:sz w:val="22"/>
          <w:szCs w:val="22"/>
        </w:rPr>
        <w:t>with</w:t>
      </w:r>
      <w:r w:rsidR="000A7F26" w:rsidRPr="0069711C">
        <w:rPr>
          <w:rFonts w:ascii="Arial" w:hAnsi="Arial" w:cs="Arial"/>
          <w:sz w:val="22"/>
          <w:szCs w:val="22"/>
        </w:rPr>
        <w:t xml:space="preserve"> other organizations</w:t>
      </w:r>
      <w:r w:rsidR="00387BCC" w:rsidRPr="0069711C">
        <w:rPr>
          <w:rFonts w:ascii="Arial" w:hAnsi="Arial" w:cs="Arial"/>
          <w:sz w:val="22"/>
          <w:szCs w:val="22"/>
        </w:rPr>
        <w:t xml:space="preserve"> making this situation unique.</w:t>
      </w:r>
    </w:p>
    <w:p w:rsidR="007D1EFF" w:rsidRPr="0069711C" w:rsidRDefault="007D1EFF" w:rsidP="00D53D5F">
      <w:pPr>
        <w:pStyle w:val="Default"/>
        <w:numPr>
          <w:ilvl w:val="0"/>
          <w:numId w:val="10"/>
        </w:numPr>
        <w:spacing w:after="40"/>
        <w:ind w:left="284" w:hanging="426"/>
        <w:rPr>
          <w:rFonts w:ascii="Arial" w:hAnsi="Arial" w:cs="Arial"/>
          <w:sz w:val="22"/>
          <w:szCs w:val="22"/>
        </w:rPr>
      </w:pPr>
      <w:r w:rsidRPr="0069711C">
        <w:rPr>
          <w:rFonts w:ascii="Arial" w:hAnsi="Arial" w:cs="Arial"/>
          <w:sz w:val="22"/>
          <w:szCs w:val="22"/>
        </w:rPr>
        <w:t>Children who are abused within the organization are not given any kind of rehabilitation</w:t>
      </w:r>
      <w:r w:rsidR="00387BCC" w:rsidRPr="0069711C">
        <w:rPr>
          <w:rFonts w:ascii="Arial" w:hAnsi="Arial" w:cs="Arial"/>
          <w:sz w:val="22"/>
          <w:szCs w:val="22"/>
        </w:rPr>
        <w:t>,</w:t>
      </w:r>
      <w:r w:rsidRPr="0069711C">
        <w:rPr>
          <w:rFonts w:ascii="Arial" w:hAnsi="Arial" w:cs="Arial"/>
          <w:sz w:val="22"/>
          <w:szCs w:val="22"/>
        </w:rPr>
        <w:t xml:space="preserve"> and </w:t>
      </w:r>
      <w:r w:rsidR="00B60FCB" w:rsidRPr="0069711C">
        <w:rPr>
          <w:rFonts w:ascii="Arial" w:hAnsi="Arial" w:cs="Arial"/>
          <w:sz w:val="22"/>
          <w:szCs w:val="22"/>
        </w:rPr>
        <w:t>not encouraged to s</w:t>
      </w:r>
      <w:r w:rsidRPr="0069711C">
        <w:rPr>
          <w:rFonts w:ascii="Arial" w:hAnsi="Arial" w:cs="Arial"/>
          <w:sz w:val="22"/>
          <w:szCs w:val="22"/>
        </w:rPr>
        <w:t>eek professional help</w:t>
      </w:r>
      <w:r w:rsidR="00E84C32" w:rsidRPr="0069711C">
        <w:rPr>
          <w:rFonts w:ascii="Arial" w:hAnsi="Arial" w:cs="Arial"/>
          <w:sz w:val="22"/>
          <w:szCs w:val="22"/>
        </w:rPr>
        <w:t>.</w:t>
      </w:r>
    </w:p>
    <w:p w:rsidR="00DB75DB" w:rsidRPr="0069711C" w:rsidRDefault="000A7F26" w:rsidP="00D53D5F">
      <w:pPr>
        <w:pStyle w:val="Default"/>
        <w:numPr>
          <w:ilvl w:val="0"/>
          <w:numId w:val="10"/>
        </w:numPr>
        <w:spacing w:after="40"/>
        <w:ind w:left="284" w:hanging="426"/>
        <w:rPr>
          <w:rFonts w:ascii="Arial" w:hAnsi="Arial" w:cs="Arial"/>
          <w:sz w:val="22"/>
          <w:szCs w:val="22"/>
        </w:rPr>
      </w:pPr>
      <w:r w:rsidRPr="0069711C">
        <w:rPr>
          <w:rFonts w:ascii="Arial" w:hAnsi="Arial" w:cs="Arial"/>
          <w:sz w:val="22"/>
          <w:szCs w:val="22"/>
        </w:rPr>
        <w:t xml:space="preserve">Child </w:t>
      </w:r>
      <w:r w:rsidR="00331FED" w:rsidRPr="0069711C">
        <w:rPr>
          <w:rFonts w:ascii="Arial" w:hAnsi="Arial" w:cs="Arial"/>
          <w:sz w:val="22"/>
          <w:szCs w:val="22"/>
        </w:rPr>
        <w:t>m</w:t>
      </w:r>
      <w:r w:rsidR="00DB75DB" w:rsidRPr="0069711C">
        <w:rPr>
          <w:rFonts w:ascii="Arial" w:hAnsi="Arial" w:cs="Arial"/>
          <w:sz w:val="22"/>
          <w:szCs w:val="22"/>
        </w:rPr>
        <w:t>olesters within their congregations</w:t>
      </w:r>
      <w:r w:rsidR="007C77F3" w:rsidRPr="0069711C">
        <w:rPr>
          <w:rFonts w:ascii="Arial" w:hAnsi="Arial" w:cs="Arial"/>
          <w:sz w:val="22"/>
          <w:szCs w:val="22"/>
        </w:rPr>
        <w:t>, known only to a select few of their elders and their victims</w:t>
      </w:r>
      <w:r w:rsidR="00EE270B" w:rsidRPr="0069711C">
        <w:rPr>
          <w:rFonts w:ascii="Arial" w:hAnsi="Arial" w:cs="Arial"/>
          <w:sz w:val="22"/>
          <w:szCs w:val="22"/>
        </w:rPr>
        <w:t>,</w:t>
      </w:r>
      <w:r w:rsidR="00331FED" w:rsidRPr="0069711C">
        <w:rPr>
          <w:rFonts w:ascii="Arial" w:hAnsi="Arial" w:cs="Arial"/>
          <w:sz w:val="22"/>
          <w:szCs w:val="22"/>
        </w:rPr>
        <w:t xml:space="preserve"> </w:t>
      </w:r>
      <w:r w:rsidR="00DB75DB" w:rsidRPr="0069711C">
        <w:rPr>
          <w:rFonts w:ascii="Arial" w:hAnsi="Arial" w:cs="Arial"/>
          <w:sz w:val="22"/>
          <w:szCs w:val="22"/>
        </w:rPr>
        <w:t>are still required</w:t>
      </w:r>
      <w:r w:rsidR="00331FED" w:rsidRPr="0069711C">
        <w:rPr>
          <w:rFonts w:ascii="Arial" w:hAnsi="Arial" w:cs="Arial"/>
          <w:sz w:val="22"/>
          <w:szCs w:val="22"/>
        </w:rPr>
        <w:t xml:space="preserve"> by the organization</w:t>
      </w:r>
      <w:r w:rsidR="00DB75DB" w:rsidRPr="0069711C">
        <w:rPr>
          <w:rFonts w:ascii="Arial" w:hAnsi="Arial" w:cs="Arial"/>
          <w:sz w:val="22"/>
          <w:szCs w:val="22"/>
        </w:rPr>
        <w:t xml:space="preserve"> to </w:t>
      </w:r>
      <w:r w:rsidR="00EE270B" w:rsidRPr="0069711C">
        <w:rPr>
          <w:rFonts w:ascii="Arial" w:hAnsi="Arial" w:cs="Arial"/>
          <w:sz w:val="22"/>
          <w:szCs w:val="22"/>
        </w:rPr>
        <w:t xml:space="preserve">preach publicly and </w:t>
      </w:r>
      <w:r w:rsidR="00DB75DB" w:rsidRPr="0069711C">
        <w:rPr>
          <w:rFonts w:ascii="Arial" w:hAnsi="Arial" w:cs="Arial"/>
          <w:sz w:val="22"/>
          <w:szCs w:val="22"/>
        </w:rPr>
        <w:t xml:space="preserve">recruit unsuspecting people at their </w:t>
      </w:r>
      <w:r w:rsidR="00AE1328" w:rsidRPr="0069711C">
        <w:rPr>
          <w:rFonts w:ascii="Arial" w:hAnsi="Arial" w:cs="Arial"/>
          <w:sz w:val="22"/>
          <w:szCs w:val="22"/>
        </w:rPr>
        <w:t>houses</w:t>
      </w:r>
      <w:r w:rsidR="00EE270B" w:rsidRPr="0069711C">
        <w:rPr>
          <w:rFonts w:ascii="Arial" w:hAnsi="Arial" w:cs="Arial"/>
          <w:sz w:val="22"/>
          <w:szCs w:val="22"/>
        </w:rPr>
        <w:t>. They</w:t>
      </w:r>
      <w:r w:rsidR="00AE1328" w:rsidRPr="0069711C">
        <w:rPr>
          <w:rFonts w:ascii="Arial" w:hAnsi="Arial" w:cs="Arial"/>
          <w:sz w:val="22"/>
          <w:szCs w:val="22"/>
        </w:rPr>
        <w:t xml:space="preserve"> have free access </w:t>
      </w:r>
      <w:r w:rsidR="00EE270B" w:rsidRPr="0069711C">
        <w:rPr>
          <w:rFonts w:ascii="Arial" w:hAnsi="Arial" w:cs="Arial"/>
          <w:sz w:val="22"/>
          <w:szCs w:val="22"/>
        </w:rPr>
        <w:t xml:space="preserve">with no restrictions </w:t>
      </w:r>
      <w:r w:rsidR="00AE1328" w:rsidRPr="0069711C">
        <w:rPr>
          <w:rFonts w:ascii="Arial" w:hAnsi="Arial" w:cs="Arial"/>
          <w:sz w:val="22"/>
          <w:szCs w:val="22"/>
        </w:rPr>
        <w:t>to children, anywhere, at any time.</w:t>
      </w:r>
    </w:p>
    <w:p w:rsidR="000319FD" w:rsidRPr="0069711C" w:rsidRDefault="000319FD" w:rsidP="00D53D5F">
      <w:pPr>
        <w:pStyle w:val="Default"/>
        <w:numPr>
          <w:ilvl w:val="0"/>
          <w:numId w:val="10"/>
        </w:numPr>
        <w:spacing w:after="40"/>
        <w:ind w:left="284" w:hanging="426"/>
        <w:rPr>
          <w:rFonts w:ascii="Arial" w:hAnsi="Arial" w:cs="Arial"/>
          <w:sz w:val="22"/>
          <w:szCs w:val="22"/>
        </w:rPr>
      </w:pPr>
      <w:r w:rsidRPr="0069711C">
        <w:rPr>
          <w:rFonts w:ascii="Arial" w:hAnsi="Arial" w:cs="Arial"/>
          <w:sz w:val="22"/>
          <w:szCs w:val="22"/>
        </w:rPr>
        <w:t xml:space="preserve">Victims of molestation within this group </w:t>
      </w:r>
      <w:r w:rsidR="00387BCC" w:rsidRPr="0069711C">
        <w:rPr>
          <w:rFonts w:ascii="Arial" w:hAnsi="Arial" w:cs="Arial"/>
          <w:sz w:val="22"/>
          <w:szCs w:val="22"/>
        </w:rPr>
        <w:t xml:space="preserve">who are brave enough to speak out, </w:t>
      </w:r>
      <w:r w:rsidRPr="0069711C">
        <w:rPr>
          <w:rFonts w:ascii="Arial" w:hAnsi="Arial" w:cs="Arial"/>
          <w:sz w:val="22"/>
          <w:szCs w:val="22"/>
        </w:rPr>
        <w:t xml:space="preserve">can only report their abuse to elders who are all male, and </w:t>
      </w:r>
      <w:r w:rsidR="00387BCC" w:rsidRPr="0069711C">
        <w:rPr>
          <w:rFonts w:ascii="Arial" w:hAnsi="Arial" w:cs="Arial"/>
          <w:sz w:val="22"/>
          <w:szCs w:val="22"/>
        </w:rPr>
        <w:t>can</w:t>
      </w:r>
      <w:r w:rsidRPr="0069711C">
        <w:rPr>
          <w:rFonts w:ascii="Arial" w:hAnsi="Arial" w:cs="Arial"/>
          <w:sz w:val="22"/>
          <w:szCs w:val="22"/>
        </w:rPr>
        <w:t xml:space="preserve"> be subsequently judged by these men, who most times are friends of the abuser.</w:t>
      </w:r>
      <w:r w:rsidR="00387BCC" w:rsidRPr="0069711C">
        <w:rPr>
          <w:rFonts w:ascii="Arial" w:hAnsi="Arial" w:cs="Arial"/>
          <w:sz w:val="22"/>
          <w:szCs w:val="22"/>
        </w:rPr>
        <w:t xml:space="preserve"> There is no provision to come forward to women.</w:t>
      </w:r>
    </w:p>
    <w:p w:rsidR="00F17702" w:rsidRPr="0069711C" w:rsidRDefault="00F17702" w:rsidP="00D53D5F">
      <w:pPr>
        <w:pStyle w:val="Default"/>
        <w:ind w:left="-142"/>
        <w:rPr>
          <w:rFonts w:ascii="Arial" w:hAnsi="Arial" w:cs="Arial"/>
          <w:sz w:val="22"/>
          <w:szCs w:val="22"/>
        </w:rPr>
      </w:pPr>
    </w:p>
    <w:p w:rsidR="00F17702" w:rsidRPr="0069711C" w:rsidRDefault="00F17702" w:rsidP="00D53D5F">
      <w:pPr>
        <w:pStyle w:val="Default"/>
        <w:ind w:left="-142"/>
        <w:rPr>
          <w:rFonts w:ascii="Arial" w:hAnsi="Arial" w:cs="Arial"/>
          <w:sz w:val="22"/>
          <w:szCs w:val="22"/>
        </w:rPr>
      </w:pPr>
      <w:r w:rsidRPr="0069711C">
        <w:rPr>
          <w:rFonts w:ascii="Arial" w:hAnsi="Arial" w:cs="Arial"/>
          <w:sz w:val="22"/>
          <w:szCs w:val="22"/>
        </w:rPr>
        <w:t>Many other countries like Australia, Germany, the UK, the Netherlands, and more are also investigati</w:t>
      </w:r>
      <w:r w:rsidR="000319FD" w:rsidRPr="0069711C">
        <w:rPr>
          <w:rFonts w:ascii="Arial" w:hAnsi="Arial" w:cs="Arial"/>
          <w:sz w:val="22"/>
          <w:szCs w:val="22"/>
        </w:rPr>
        <w:t>ng</w:t>
      </w:r>
      <w:r w:rsidRPr="0069711C">
        <w:rPr>
          <w:rFonts w:ascii="Arial" w:hAnsi="Arial" w:cs="Arial"/>
          <w:sz w:val="22"/>
          <w:szCs w:val="22"/>
        </w:rPr>
        <w:t xml:space="preserve"> the child protection policies of the Jehovah’s Witnesses organization</w:t>
      </w:r>
      <w:r w:rsidR="0095656C" w:rsidRPr="0069711C">
        <w:rPr>
          <w:rFonts w:ascii="Arial" w:hAnsi="Arial" w:cs="Arial"/>
          <w:sz w:val="22"/>
          <w:szCs w:val="22"/>
        </w:rPr>
        <w:t xml:space="preserve"> (policies put in place by their leaders in the U.S.A. that are CONTINUING to put our Canadian children in harm’s way.) </w:t>
      </w:r>
      <w:r w:rsidRPr="0069711C">
        <w:rPr>
          <w:rFonts w:ascii="Arial" w:hAnsi="Arial" w:cs="Arial"/>
          <w:sz w:val="22"/>
          <w:szCs w:val="22"/>
        </w:rPr>
        <w:t>The 2015 Royal Australian Commission into child sexual abuse within institutions c</w:t>
      </w:r>
      <w:r w:rsidR="00A61B24" w:rsidRPr="0069711C">
        <w:rPr>
          <w:rFonts w:ascii="Arial" w:hAnsi="Arial" w:cs="Arial"/>
          <w:sz w:val="22"/>
          <w:szCs w:val="22"/>
        </w:rPr>
        <w:t>oncluded that this organization’s policies are seriously flawed as they do not adequately protect children, they have a history of not reporting sexual abuse crimes, and molesters go free</w:t>
      </w:r>
      <w:r w:rsidR="000E73A2" w:rsidRPr="0069711C">
        <w:rPr>
          <w:rFonts w:ascii="Arial" w:hAnsi="Arial" w:cs="Arial"/>
          <w:sz w:val="22"/>
          <w:szCs w:val="22"/>
        </w:rPr>
        <w:t xml:space="preserve">, </w:t>
      </w:r>
      <w:r w:rsidR="00A61B24" w:rsidRPr="0069711C">
        <w:rPr>
          <w:rFonts w:ascii="Arial" w:hAnsi="Arial" w:cs="Arial"/>
          <w:sz w:val="22"/>
          <w:szCs w:val="22"/>
        </w:rPr>
        <w:t>leaving the public at risk</w:t>
      </w:r>
      <w:r w:rsidR="00B6045E" w:rsidRPr="0069711C">
        <w:rPr>
          <w:rFonts w:ascii="Arial" w:hAnsi="Arial" w:cs="Arial"/>
          <w:sz w:val="22"/>
          <w:szCs w:val="22"/>
        </w:rPr>
        <w:t xml:space="preserve"> (please see attached findings</w:t>
      </w:r>
      <w:r w:rsidR="000319FD" w:rsidRPr="0069711C">
        <w:rPr>
          <w:rFonts w:ascii="Arial" w:hAnsi="Arial" w:cs="Arial"/>
          <w:sz w:val="22"/>
          <w:szCs w:val="22"/>
        </w:rPr>
        <w:t xml:space="preserve"> in</w:t>
      </w:r>
      <w:r w:rsidR="002E6361" w:rsidRPr="0069711C">
        <w:rPr>
          <w:rFonts w:ascii="Arial" w:hAnsi="Arial" w:cs="Arial"/>
          <w:sz w:val="22"/>
          <w:szCs w:val="22"/>
        </w:rPr>
        <w:t xml:space="preserve"> Appendix 2)</w:t>
      </w:r>
      <w:r w:rsidR="0095656C" w:rsidRPr="0069711C">
        <w:rPr>
          <w:rFonts w:ascii="Arial" w:hAnsi="Arial" w:cs="Arial"/>
          <w:sz w:val="22"/>
          <w:szCs w:val="22"/>
        </w:rPr>
        <w:t xml:space="preserve">. </w:t>
      </w:r>
      <w:r w:rsidR="000319FD" w:rsidRPr="0069711C">
        <w:rPr>
          <w:rFonts w:ascii="Arial" w:hAnsi="Arial" w:cs="Arial"/>
          <w:sz w:val="22"/>
          <w:szCs w:val="22"/>
        </w:rPr>
        <w:t>The judge/chair</w:t>
      </w:r>
      <w:r w:rsidR="0095656C" w:rsidRPr="0069711C">
        <w:rPr>
          <w:rFonts w:ascii="Arial" w:hAnsi="Arial" w:cs="Arial"/>
          <w:sz w:val="22"/>
          <w:szCs w:val="22"/>
        </w:rPr>
        <w:t xml:space="preserve"> who presided over their investigation said</w:t>
      </w:r>
      <w:r w:rsidR="002E6361" w:rsidRPr="0069711C">
        <w:rPr>
          <w:rFonts w:ascii="Arial" w:hAnsi="Arial" w:cs="Arial"/>
          <w:sz w:val="22"/>
          <w:szCs w:val="22"/>
        </w:rPr>
        <w:t xml:space="preserve">: “I don’t </w:t>
      </w:r>
      <w:r w:rsidR="002E6361" w:rsidRPr="0069711C">
        <w:rPr>
          <w:rFonts w:ascii="Arial" w:hAnsi="Arial" w:cs="Arial"/>
          <w:sz w:val="22"/>
          <w:szCs w:val="22"/>
        </w:rPr>
        <w:lastRenderedPageBreak/>
        <w:t>know of any other religious organization which has the processes with the flaws we have identified in the Jehovah’s Witnesses”</w:t>
      </w:r>
      <w:r w:rsidR="00B6045E" w:rsidRPr="0069711C">
        <w:rPr>
          <w:rFonts w:ascii="Arial" w:hAnsi="Arial" w:cs="Arial"/>
          <w:sz w:val="22"/>
          <w:szCs w:val="22"/>
        </w:rPr>
        <w:t>.</w:t>
      </w:r>
      <w:r w:rsidR="00A860CD" w:rsidRPr="0069711C">
        <w:rPr>
          <w:rFonts w:ascii="Arial" w:hAnsi="Arial" w:cs="Arial"/>
          <w:sz w:val="22"/>
          <w:szCs w:val="22"/>
        </w:rPr>
        <w:t xml:space="preserve">  </w:t>
      </w:r>
    </w:p>
    <w:p w:rsidR="007D766A" w:rsidRPr="0069711C" w:rsidRDefault="007D766A" w:rsidP="00D53D5F">
      <w:pPr>
        <w:pStyle w:val="Default"/>
        <w:ind w:left="-142"/>
        <w:rPr>
          <w:rFonts w:ascii="Arial" w:hAnsi="Arial" w:cs="Arial"/>
          <w:sz w:val="22"/>
          <w:szCs w:val="22"/>
        </w:rPr>
      </w:pPr>
    </w:p>
    <w:p w:rsidR="00E722A8" w:rsidRPr="0069711C" w:rsidRDefault="00E722A8" w:rsidP="00D53D5F">
      <w:pPr>
        <w:ind w:left="-142"/>
        <w:rPr>
          <w:rFonts w:ascii="Arial" w:hAnsi="Arial" w:cs="Arial"/>
        </w:rPr>
      </w:pPr>
      <w:r w:rsidRPr="0069711C">
        <w:rPr>
          <w:rFonts w:ascii="Arial" w:hAnsi="Arial" w:cs="Arial"/>
        </w:rPr>
        <w:t xml:space="preserve">I urge you to </w:t>
      </w:r>
      <w:r w:rsidR="00FE1A98" w:rsidRPr="0069711C">
        <w:rPr>
          <w:rFonts w:ascii="Arial" w:hAnsi="Arial" w:cs="Arial"/>
        </w:rPr>
        <w:t>petition the G</w:t>
      </w:r>
      <w:r w:rsidR="00FD33B2" w:rsidRPr="0069711C">
        <w:rPr>
          <w:rFonts w:ascii="Arial" w:hAnsi="Arial" w:cs="Arial"/>
        </w:rPr>
        <w:t>overnment to carry out this</w:t>
      </w:r>
      <w:r w:rsidRPr="0069711C">
        <w:rPr>
          <w:rFonts w:ascii="Arial" w:hAnsi="Arial" w:cs="Arial"/>
        </w:rPr>
        <w:t xml:space="preserve"> investigation</w:t>
      </w:r>
      <w:r w:rsidR="00FD33B2" w:rsidRPr="0069711C">
        <w:rPr>
          <w:rFonts w:ascii="Arial" w:hAnsi="Arial" w:cs="Arial"/>
        </w:rPr>
        <w:t xml:space="preserve">. </w:t>
      </w:r>
      <w:r w:rsidR="00B6045E" w:rsidRPr="0069711C">
        <w:rPr>
          <w:rFonts w:ascii="Arial" w:hAnsi="Arial" w:cs="Arial"/>
          <w:i/>
        </w:rPr>
        <w:t xml:space="preserve">The Jehovah’s Witnesses organization </w:t>
      </w:r>
      <w:r w:rsidR="00D53D5F" w:rsidRPr="0069711C">
        <w:rPr>
          <w:rFonts w:ascii="Arial" w:hAnsi="Arial" w:cs="Arial"/>
          <w:i/>
        </w:rPr>
        <w:t>is a Canadian charity that rakes in $70 million tax free annually, yet they have been nicknamed</w:t>
      </w:r>
      <w:r w:rsidR="00B6045E" w:rsidRPr="0069711C">
        <w:rPr>
          <w:rFonts w:ascii="Arial" w:hAnsi="Arial" w:cs="Arial"/>
          <w:i/>
        </w:rPr>
        <w:t xml:space="preserve"> a pedophile’s paradise.</w:t>
      </w:r>
      <w:r w:rsidR="00B6045E" w:rsidRPr="0069711C">
        <w:rPr>
          <w:rFonts w:ascii="Arial" w:hAnsi="Arial" w:cs="Arial"/>
        </w:rPr>
        <w:t xml:space="preserve">  Here all a molester has to do is deny any accusations of abuse and </w:t>
      </w:r>
      <w:r w:rsidR="00387BCC" w:rsidRPr="0069711C">
        <w:rPr>
          <w:rFonts w:ascii="Arial" w:hAnsi="Arial" w:cs="Arial"/>
        </w:rPr>
        <w:t>no further action is taken</w:t>
      </w:r>
      <w:r w:rsidR="00B6045E" w:rsidRPr="0069711C">
        <w:rPr>
          <w:rFonts w:ascii="Arial" w:hAnsi="Arial" w:cs="Arial"/>
        </w:rPr>
        <w:t xml:space="preserve">. They </w:t>
      </w:r>
      <w:r w:rsidR="00FE1A98" w:rsidRPr="0069711C">
        <w:rPr>
          <w:rFonts w:ascii="Arial" w:hAnsi="Arial" w:cs="Arial"/>
        </w:rPr>
        <w:t xml:space="preserve">are thus sheltered from the law and are free to continue molesting more children. </w:t>
      </w:r>
      <w:r w:rsidR="00F86A52" w:rsidRPr="0069711C">
        <w:rPr>
          <w:rFonts w:ascii="Arial" w:hAnsi="Arial" w:cs="Arial"/>
        </w:rPr>
        <w:t>A G</w:t>
      </w:r>
      <w:r w:rsidR="00FE1A98" w:rsidRPr="0069711C">
        <w:rPr>
          <w:rFonts w:ascii="Arial" w:hAnsi="Arial" w:cs="Arial"/>
        </w:rPr>
        <w:t xml:space="preserve">overnment inquiry can make a </w:t>
      </w:r>
      <w:r w:rsidR="00EE270B" w:rsidRPr="0069711C">
        <w:rPr>
          <w:rFonts w:ascii="Arial" w:hAnsi="Arial" w:cs="Arial"/>
        </w:rPr>
        <w:t xml:space="preserve">huge </w:t>
      </w:r>
      <w:r w:rsidR="00FE1A98" w:rsidRPr="0069711C">
        <w:rPr>
          <w:rFonts w:ascii="Arial" w:hAnsi="Arial" w:cs="Arial"/>
        </w:rPr>
        <w:t>difference</w:t>
      </w:r>
      <w:r w:rsidR="00EE270B" w:rsidRPr="0069711C">
        <w:rPr>
          <w:rFonts w:ascii="Arial" w:hAnsi="Arial" w:cs="Arial"/>
        </w:rPr>
        <w:t xml:space="preserve"> to protect Canadian children</w:t>
      </w:r>
      <w:r w:rsidR="00FE1A98" w:rsidRPr="0069711C">
        <w:rPr>
          <w:rFonts w:ascii="Arial" w:hAnsi="Arial" w:cs="Arial"/>
        </w:rPr>
        <w:t>.  Please render your much needed assistance!</w:t>
      </w:r>
      <w:r w:rsidR="00EC47FB" w:rsidRPr="0069711C">
        <w:rPr>
          <w:rFonts w:ascii="Arial" w:hAnsi="Arial" w:cs="Arial"/>
        </w:rPr>
        <w:t xml:space="preserve">  Kindly let me know if</w:t>
      </w:r>
      <w:r w:rsidR="00FC65C0" w:rsidRPr="0069711C">
        <w:rPr>
          <w:rFonts w:ascii="Arial" w:hAnsi="Arial" w:cs="Arial"/>
        </w:rPr>
        <w:t xml:space="preserve"> you need more information or if I can help in any way. </w:t>
      </w:r>
      <w:r w:rsidR="00EC47FB" w:rsidRPr="0069711C">
        <w:rPr>
          <w:rFonts w:ascii="Arial" w:hAnsi="Arial" w:cs="Arial"/>
        </w:rPr>
        <w:t>I look forward to hearing from you on this most urgent matter.</w:t>
      </w:r>
      <w:r w:rsidR="00EC47FB" w:rsidRPr="0069711C">
        <w:t xml:space="preserve"> </w:t>
      </w:r>
      <w:r w:rsidR="00EE270B" w:rsidRPr="0069711C">
        <w:rPr>
          <w:rFonts w:ascii="Arial" w:hAnsi="Arial" w:cs="Arial"/>
        </w:rPr>
        <w:t>Thank you!</w:t>
      </w:r>
    </w:p>
    <w:p w:rsidR="00E722A8" w:rsidRPr="0069711C" w:rsidRDefault="00980C8F" w:rsidP="00D53D5F">
      <w:pPr>
        <w:pStyle w:val="Default"/>
        <w:ind w:left="-142"/>
        <w:rPr>
          <w:rFonts w:ascii="Arial" w:hAnsi="Arial" w:cs="Arial"/>
          <w:sz w:val="22"/>
          <w:szCs w:val="22"/>
        </w:rPr>
      </w:pPr>
      <w:r w:rsidRPr="0069711C">
        <w:rPr>
          <w:rFonts w:ascii="Arial" w:hAnsi="Arial" w:cs="Arial"/>
          <w:sz w:val="22"/>
          <w:szCs w:val="22"/>
        </w:rPr>
        <w:t>Yours sincerely,</w:t>
      </w:r>
    </w:p>
    <w:p w:rsidR="00E722A8" w:rsidRPr="0069711C" w:rsidRDefault="00EE270B" w:rsidP="00D53D5F">
      <w:pPr>
        <w:pStyle w:val="Default"/>
        <w:ind w:left="-142"/>
        <w:rPr>
          <w:rFonts w:ascii="Arial" w:hAnsi="Arial" w:cs="Arial"/>
          <w:sz w:val="22"/>
          <w:szCs w:val="22"/>
        </w:rPr>
      </w:pPr>
      <w:r w:rsidRPr="0069711C">
        <w:rPr>
          <w:rFonts w:ascii="Arial" w:hAnsi="Arial" w:cs="Arial"/>
          <w:sz w:val="22"/>
          <w:szCs w:val="22"/>
        </w:rPr>
        <w:t xml:space="preserve">&lt;Your name&gt; </w:t>
      </w:r>
    </w:p>
    <w:p w:rsidR="00EE270B" w:rsidRPr="0069711C" w:rsidRDefault="00EE270B" w:rsidP="00D53D5F">
      <w:pPr>
        <w:pStyle w:val="Default"/>
        <w:ind w:left="-142"/>
        <w:rPr>
          <w:rFonts w:ascii="Arial" w:hAnsi="Arial" w:cs="Arial"/>
          <w:sz w:val="22"/>
          <w:szCs w:val="22"/>
        </w:rPr>
      </w:pPr>
      <w:r w:rsidRPr="0069711C">
        <w:rPr>
          <w:rFonts w:ascii="Arial" w:hAnsi="Arial" w:cs="Arial"/>
          <w:sz w:val="22"/>
          <w:szCs w:val="22"/>
        </w:rPr>
        <w:t>Attach.</w:t>
      </w:r>
    </w:p>
    <w:p w:rsidR="00D53D5F" w:rsidRPr="0069711C" w:rsidRDefault="00D53D5F" w:rsidP="00D53D5F">
      <w:pPr>
        <w:pStyle w:val="Default"/>
        <w:ind w:left="-142"/>
        <w:rPr>
          <w:rFonts w:ascii="Arial" w:hAnsi="Arial" w:cs="Arial"/>
          <w:sz w:val="22"/>
          <w:szCs w:val="22"/>
        </w:rPr>
      </w:pPr>
    </w:p>
    <w:p w:rsidR="00FC51D8" w:rsidRPr="0069711C" w:rsidRDefault="00FC51D8" w:rsidP="00D53D5F">
      <w:pPr>
        <w:pStyle w:val="Default"/>
        <w:ind w:left="-142"/>
        <w:rPr>
          <w:rFonts w:ascii="Arial" w:hAnsi="Arial" w:cs="Arial"/>
          <w:sz w:val="22"/>
          <w:szCs w:val="22"/>
        </w:rPr>
      </w:pPr>
      <w:r w:rsidRPr="0069711C">
        <w:rPr>
          <w:rFonts w:ascii="Arial" w:hAnsi="Arial" w:cs="Arial"/>
          <w:sz w:val="22"/>
          <w:szCs w:val="22"/>
          <w:vertAlign w:val="superscript"/>
        </w:rPr>
        <w:t xml:space="preserve">1 </w:t>
      </w:r>
      <w:r w:rsidR="00D26437" w:rsidRPr="0069711C">
        <w:rPr>
          <w:rFonts w:ascii="Arial" w:hAnsi="Arial" w:cs="Arial"/>
          <w:sz w:val="22"/>
          <w:szCs w:val="22"/>
          <w:vertAlign w:val="superscript"/>
        </w:rPr>
        <w:t xml:space="preserve"> </w:t>
      </w:r>
      <w:r w:rsidRPr="0069711C">
        <w:rPr>
          <w:rFonts w:ascii="Arial" w:hAnsi="Arial" w:cs="Arial"/>
          <w:b/>
          <w:bCs/>
          <w:sz w:val="22"/>
          <w:szCs w:val="22"/>
        </w:rPr>
        <w:t xml:space="preserve">Non Reporting </w:t>
      </w:r>
    </w:p>
    <w:p w:rsidR="00FC65C0" w:rsidRPr="0069711C" w:rsidRDefault="00FC51D8" w:rsidP="00D53D5F">
      <w:pPr>
        <w:pStyle w:val="Default"/>
        <w:ind w:left="-142"/>
        <w:rPr>
          <w:rFonts w:ascii="Arial" w:hAnsi="Arial" w:cs="Arial"/>
          <w:sz w:val="22"/>
          <w:szCs w:val="22"/>
        </w:rPr>
      </w:pPr>
      <w:r w:rsidRPr="0069711C">
        <w:rPr>
          <w:rFonts w:ascii="Arial" w:hAnsi="Arial" w:cs="Arial"/>
          <w:sz w:val="22"/>
          <w:szCs w:val="22"/>
        </w:rPr>
        <w:t xml:space="preserve">While each province has its own mandatory reporting legislation, the Jehovah's Witnesses organization systematically fails to report in any province, and also, according to their own policy and procedure, they fail </w:t>
      </w:r>
      <w:r w:rsidR="00233D0B" w:rsidRPr="0069711C">
        <w:rPr>
          <w:rFonts w:ascii="Arial" w:hAnsi="Arial" w:cs="Arial"/>
          <w:sz w:val="22"/>
          <w:szCs w:val="22"/>
        </w:rPr>
        <w:t xml:space="preserve">to report worldwide. </w:t>
      </w:r>
      <w:r w:rsidRPr="0069711C">
        <w:rPr>
          <w:rFonts w:ascii="Arial" w:hAnsi="Arial" w:cs="Arial"/>
          <w:sz w:val="22"/>
          <w:szCs w:val="22"/>
        </w:rPr>
        <w:t xml:space="preserve">The </w:t>
      </w:r>
      <w:r w:rsidR="00EC47FB" w:rsidRPr="0069711C">
        <w:rPr>
          <w:rFonts w:ascii="Arial" w:hAnsi="Arial" w:cs="Arial"/>
          <w:sz w:val="22"/>
          <w:szCs w:val="22"/>
        </w:rPr>
        <w:t xml:space="preserve">recent </w:t>
      </w:r>
      <w:r w:rsidRPr="0069711C">
        <w:rPr>
          <w:rFonts w:ascii="Arial" w:hAnsi="Arial" w:cs="Arial"/>
          <w:sz w:val="22"/>
          <w:szCs w:val="22"/>
        </w:rPr>
        <w:t>W5 documentary, 'No Witness' aired on March 24</w:t>
      </w:r>
      <w:r w:rsidRPr="0069711C">
        <w:rPr>
          <w:rFonts w:ascii="Arial" w:hAnsi="Arial" w:cs="Arial"/>
          <w:sz w:val="22"/>
          <w:szCs w:val="22"/>
          <w:vertAlign w:val="superscript"/>
        </w:rPr>
        <w:t>th</w:t>
      </w:r>
      <w:r w:rsidRPr="0069711C">
        <w:rPr>
          <w:rFonts w:ascii="Arial" w:hAnsi="Arial" w:cs="Arial"/>
          <w:sz w:val="22"/>
          <w:szCs w:val="22"/>
        </w:rPr>
        <w:t>, 2018 on CTV</w:t>
      </w:r>
      <w:r w:rsidRPr="0069711C">
        <w:rPr>
          <w:rFonts w:ascii="Arial" w:hAnsi="Arial" w:cs="Arial"/>
          <w:b/>
          <w:bCs/>
          <w:sz w:val="22"/>
          <w:szCs w:val="22"/>
        </w:rPr>
        <w:t xml:space="preserve"> </w:t>
      </w:r>
      <w:r w:rsidR="00FC65C0" w:rsidRPr="0069711C">
        <w:rPr>
          <w:rFonts w:ascii="Arial" w:hAnsi="Arial" w:cs="Arial"/>
          <w:b/>
          <w:bCs/>
          <w:sz w:val="22"/>
          <w:szCs w:val="22"/>
        </w:rPr>
        <w:t>(</w:t>
      </w:r>
      <w:hyperlink r:id="rId8" w:history="1">
        <w:r w:rsidR="00FC65C0" w:rsidRPr="0069711C">
          <w:rPr>
            <w:rStyle w:val="Hyperlink"/>
            <w:rFonts w:ascii="Arial" w:hAnsi="Arial" w:cs="Arial"/>
            <w:b/>
            <w:bCs/>
            <w:sz w:val="22"/>
            <w:szCs w:val="22"/>
          </w:rPr>
          <w:t>https://www.youtube.com/watch?v=13ja8dMEmPY</w:t>
        </w:r>
      </w:hyperlink>
      <w:r w:rsidR="00FC65C0" w:rsidRPr="0069711C">
        <w:rPr>
          <w:rFonts w:ascii="Arial" w:hAnsi="Arial" w:cs="Arial"/>
          <w:b/>
          <w:bCs/>
          <w:sz w:val="22"/>
          <w:szCs w:val="22"/>
        </w:rPr>
        <w:t xml:space="preserve">) </w:t>
      </w:r>
      <w:r w:rsidRPr="0069711C">
        <w:rPr>
          <w:rFonts w:ascii="Arial" w:hAnsi="Arial" w:cs="Arial"/>
          <w:sz w:val="22"/>
          <w:szCs w:val="22"/>
        </w:rPr>
        <w:t xml:space="preserve">revealed at least three cases of child abuse that Jehovah's Witness elders (i.e. church leaders) were informed of, but failed to report to the relevant authorities. In at least one case, the abusee was also actively discouraged from </w:t>
      </w:r>
      <w:r w:rsidR="00FC65C0" w:rsidRPr="0069711C">
        <w:rPr>
          <w:rFonts w:ascii="Arial" w:hAnsi="Arial" w:cs="Arial"/>
          <w:sz w:val="22"/>
          <w:szCs w:val="22"/>
        </w:rPr>
        <w:t>reporting the issue personally.</w:t>
      </w:r>
    </w:p>
    <w:p w:rsidR="00FC51D8" w:rsidRPr="0069711C" w:rsidRDefault="00FC51D8" w:rsidP="00D53D5F">
      <w:pPr>
        <w:pStyle w:val="Default"/>
        <w:ind w:left="-142"/>
        <w:rPr>
          <w:rFonts w:ascii="Arial" w:hAnsi="Arial" w:cs="Arial"/>
          <w:sz w:val="22"/>
          <w:szCs w:val="22"/>
        </w:rPr>
      </w:pPr>
      <w:r w:rsidRPr="0069711C">
        <w:rPr>
          <w:rFonts w:ascii="Arial" w:hAnsi="Arial" w:cs="Arial"/>
          <w:sz w:val="22"/>
          <w:szCs w:val="22"/>
        </w:rPr>
        <w:t xml:space="preserve">The 2015 Australian Royal Commission </w:t>
      </w:r>
      <w:r w:rsidR="00FC65C0" w:rsidRPr="0069711C">
        <w:rPr>
          <w:rFonts w:ascii="Arial" w:hAnsi="Arial" w:cs="Arial"/>
          <w:sz w:val="22"/>
          <w:szCs w:val="22"/>
        </w:rPr>
        <w:t>(</w:t>
      </w:r>
      <w:hyperlink r:id="rId9" w:history="1">
        <w:r w:rsidR="00FC65C0" w:rsidRPr="0069711C">
          <w:rPr>
            <w:rStyle w:val="Hyperlink"/>
            <w:rFonts w:ascii="Arial" w:hAnsi="Arial" w:cs="Arial"/>
            <w:sz w:val="22"/>
            <w:szCs w:val="22"/>
          </w:rPr>
          <w:t>https://www.childabuseroyalcommission.gov.au/case-studies/case-study-29-jehovahs-witnesses</w:t>
        </w:r>
      </w:hyperlink>
      <w:r w:rsidR="00FC65C0" w:rsidRPr="0069711C">
        <w:rPr>
          <w:rFonts w:ascii="Arial" w:hAnsi="Arial" w:cs="Arial"/>
          <w:sz w:val="22"/>
          <w:szCs w:val="22"/>
        </w:rPr>
        <w:t xml:space="preserve">) </w:t>
      </w:r>
      <w:r w:rsidRPr="0069711C">
        <w:rPr>
          <w:rFonts w:ascii="Arial" w:hAnsi="Arial" w:cs="Arial"/>
          <w:sz w:val="22"/>
          <w:szCs w:val="22"/>
        </w:rPr>
        <w:t xml:space="preserve">found records for </w:t>
      </w:r>
      <w:r w:rsidRPr="0069711C">
        <w:rPr>
          <w:rFonts w:ascii="Arial" w:hAnsi="Arial" w:cs="Arial"/>
          <w:b/>
          <w:sz w:val="22"/>
          <w:szCs w:val="22"/>
          <w:u w:val="single"/>
        </w:rPr>
        <w:t>1006</w:t>
      </w:r>
      <w:r w:rsidRPr="0069711C">
        <w:rPr>
          <w:rFonts w:ascii="Arial" w:hAnsi="Arial" w:cs="Arial"/>
          <w:sz w:val="22"/>
          <w:szCs w:val="22"/>
        </w:rPr>
        <w:t xml:space="preserve"> alleged perpetrators in the Jehovah’s Witnesses organization’s records, but </w:t>
      </w:r>
      <w:r w:rsidRPr="0069711C">
        <w:rPr>
          <w:rFonts w:ascii="Arial" w:hAnsi="Arial" w:cs="Arial"/>
          <w:b/>
          <w:sz w:val="22"/>
          <w:szCs w:val="22"/>
          <w:u w:val="single"/>
        </w:rPr>
        <w:t xml:space="preserve">NOT ONE </w:t>
      </w:r>
      <w:r w:rsidRPr="0069711C">
        <w:rPr>
          <w:rFonts w:ascii="Arial" w:hAnsi="Arial" w:cs="Arial"/>
          <w:sz w:val="22"/>
          <w:szCs w:val="22"/>
        </w:rPr>
        <w:t>had been reported to the police. From 47 Jehovah's Witness perpetrators who have been convicted of child abuse between 1999 and 2018 in the UK (where a</w:t>
      </w:r>
      <w:r w:rsidR="00EE270B" w:rsidRPr="0069711C">
        <w:rPr>
          <w:rFonts w:ascii="Arial" w:hAnsi="Arial" w:cs="Arial"/>
          <w:sz w:val="22"/>
          <w:szCs w:val="22"/>
        </w:rPr>
        <w:t xml:space="preserve"> Government</w:t>
      </w:r>
      <w:r w:rsidRPr="0069711C">
        <w:rPr>
          <w:rFonts w:ascii="Arial" w:hAnsi="Arial" w:cs="Arial"/>
          <w:sz w:val="22"/>
          <w:szCs w:val="22"/>
        </w:rPr>
        <w:t xml:space="preserve"> investigation is forthcoming), yet again NOT ONE was reported to the police by elders or active Jehovah's Witnesses.</w:t>
      </w:r>
    </w:p>
    <w:p w:rsidR="00FC51D8" w:rsidRPr="0069711C" w:rsidRDefault="00FC51D8" w:rsidP="00D53D5F">
      <w:pPr>
        <w:pStyle w:val="Default"/>
        <w:ind w:left="-142"/>
        <w:rPr>
          <w:rFonts w:ascii="Arial" w:hAnsi="Arial" w:cs="Arial"/>
          <w:sz w:val="22"/>
          <w:szCs w:val="22"/>
        </w:rPr>
      </w:pPr>
    </w:p>
    <w:p w:rsidR="00FC51D8" w:rsidRPr="0069711C" w:rsidRDefault="00FC51D8" w:rsidP="00D53D5F">
      <w:pPr>
        <w:pStyle w:val="Default"/>
        <w:ind w:left="-142"/>
        <w:rPr>
          <w:rFonts w:ascii="Arial" w:hAnsi="Arial" w:cs="Arial"/>
          <w:sz w:val="22"/>
          <w:szCs w:val="22"/>
        </w:rPr>
      </w:pPr>
      <w:r w:rsidRPr="0069711C">
        <w:rPr>
          <w:rFonts w:ascii="Arial" w:hAnsi="Arial" w:cs="Arial"/>
          <w:sz w:val="22"/>
          <w:szCs w:val="22"/>
        </w:rPr>
        <w:t>The Jehovah's Witnesses organization treats child sexual abuse as a sin and not as a crime.  When abuse is</w:t>
      </w:r>
      <w:r w:rsidR="00CC2A49" w:rsidRPr="0069711C">
        <w:rPr>
          <w:rFonts w:ascii="Arial" w:hAnsi="Arial" w:cs="Arial"/>
          <w:sz w:val="22"/>
          <w:szCs w:val="22"/>
        </w:rPr>
        <w:t xml:space="preserve"> committed,</w:t>
      </w:r>
      <w:r w:rsidRPr="0069711C">
        <w:rPr>
          <w:rFonts w:ascii="Arial" w:hAnsi="Arial" w:cs="Arial"/>
          <w:sz w:val="22"/>
          <w:szCs w:val="22"/>
        </w:rPr>
        <w:t xml:space="preserve"> instead of calling the police, </w:t>
      </w:r>
      <w:r w:rsidR="00CC2A49" w:rsidRPr="0069711C">
        <w:rPr>
          <w:rFonts w:ascii="Arial" w:hAnsi="Arial" w:cs="Arial"/>
          <w:sz w:val="22"/>
          <w:szCs w:val="22"/>
        </w:rPr>
        <w:t xml:space="preserve">they </w:t>
      </w:r>
      <w:r w:rsidRPr="0069711C">
        <w:rPr>
          <w:rFonts w:ascii="Arial" w:hAnsi="Arial" w:cs="Arial"/>
          <w:sz w:val="22"/>
          <w:szCs w:val="22"/>
        </w:rPr>
        <w:t xml:space="preserve">have been instructed </w:t>
      </w:r>
      <w:r w:rsidR="00C36D14" w:rsidRPr="0069711C">
        <w:rPr>
          <w:rFonts w:ascii="Arial" w:hAnsi="Arial" w:cs="Arial"/>
          <w:sz w:val="22"/>
          <w:szCs w:val="22"/>
        </w:rPr>
        <w:t xml:space="preserve">over and over again </w:t>
      </w:r>
      <w:r w:rsidRPr="0069711C">
        <w:rPr>
          <w:rFonts w:ascii="Arial" w:hAnsi="Arial" w:cs="Arial"/>
          <w:sz w:val="22"/>
          <w:szCs w:val="22"/>
        </w:rPr>
        <w:t xml:space="preserve">to contact their organization’s Legal Department (see Appendix </w:t>
      </w:r>
      <w:r w:rsidR="00443F8C" w:rsidRPr="0069711C">
        <w:rPr>
          <w:rFonts w:ascii="Arial" w:hAnsi="Arial" w:cs="Arial"/>
          <w:sz w:val="22"/>
          <w:szCs w:val="22"/>
        </w:rPr>
        <w:t>3</w:t>
      </w:r>
      <w:r w:rsidRPr="0069711C">
        <w:rPr>
          <w:rFonts w:ascii="Arial" w:hAnsi="Arial" w:cs="Arial"/>
          <w:sz w:val="22"/>
          <w:szCs w:val="22"/>
        </w:rPr>
        <w:t>).  The</w:t>
      </w:r>
      <w:r w:rsidR="00233D0B" w:rsidRPr="0069711C">
        <w:rPr>
          <w:rFonts w:ascii="Arial" w:hAnsi="Arial" w:cs="Arial"/>
          <w:sz w:val="22"/>
          <w:szCs w:val="22"/>
        </w:rPr>
        <w:t xml:space="preserve"> organization chooses to protect itself and its assets</w:t>
      </w:r>
      <w:r w:rsidR="00CC2A49" w:rsidRPr="0069711C">
        <w:rPr>
          <w:rFonts w:ascii="Arial" w:hAnsi="Arial" w:cs="Arial"/>
          <w:sz w:val="22"/>
          <w:szCs w:val="22"/>
        </w:rPr>
        <w:t xml:space="preserve"> over children, and</w:t>
      </w:r>
      <w:r w:rsidR="00D53D5F" w:rsidRPr="0069711C">
        <w:rPr>
          <w:rFonts w:ascii="Arial" w:hAnsi="Arial" w:cs="Arial"/>
          <w:sz w:val="22"/>
          <w:szCs w:val="22"/>
        </w:rPr>
        <w:t xml:space="preserve"> prefers</w:t>
      </w:r>
      <w:r w:rsidRPr="0069711C">
        <w:rPr>
          <w:rFonts w:ascii="Arial" w:hAnsi="Arial" w:cs="Arial"/>
          <w:sz w:val="22"/>
          <w:szCs w:val="22"/>
        </w:rPr>
        <w:t xml:space="preserve"> to keep child sexual abuse hidden, to be ha</w:t>
      </w:r>
      <w:r w:rsidR="00CC2A49" w:rsidRPr="0069711C">
        <w:rPr>
          <w:rFonts w:ascii="Arial" w:hAnsi="Arial" w:cs="Arial"/>
          <w:sz w:val="22"/>
          <w:szCs w:val="22"/>
        </w:rPr>
        <w:t xml:space="preserve">ndled within the organization. </w:t>
      </w:r>
      <w:r w:rsidRPr="0069711C">
        <w:rPr>
          <w:rFonts w:ascii="Arial" w:hAnsi="Arial" w:cs="Arial"/>
          <w:sz w:val="22"/>
          <w:szCs w:val="22"/>
        </w:rPr>
        <w:t>Three elders meet secretly to decide if abuse has occurred (though they have no training) and impose internal punishments. No congregation member is warned that a pedophile is in their midst. The abuser is then sheltered from prison, yet is still made to recruit new members in their door to door evangelism work, giving pedophiles access to people’s homes and children.</w:t>
      </w:r>
    </w:p>
    <w:p w:rsidR="00FC51D8" w:rsidRPr="0069711C" w:rsidRDefault="00FC51D8" w:rsidP="00D53D5F">
      <w:pPr>
        <w:pStyle w:val="Default"/>
        <w:ind w:left="-142"/>
        <w:rPr>
          <w:rFonts w:ascii="Arial" w:hAnsi="Arial" w:cs="Arial"/>
          <w:sz w:val="22"/>
          <w:szCs w:val="22"/>
        </w:rPr>
      </w:pPr>
    </w:p>
    <w:p w:rsidR="00FC51D8" w:rsidRPr="0069711C" w:rsidRDefault="00FC51D8" w:rsidP="00D53D5F">
      <w:pPr>
        <w:pStyle w:val="Default"/>
        <w:ind w:left="-142"/>
        <w:rPr>
          <w:rFonts w:ascii="Arial" w:hAnsi="Arial" w:cs="Arial"/>
          <w:sz w:val="22"/>
          <w:szCs w:val="22"/>
        </w:rPr>
      </w:pPr>
      <w:r w:rsidRPr="0069711C">
        <w:rPr>
          <w:rFonts w:ascii="Arial" w:hAnsi="Arial" w:cs="Arial"/>
          <w:sz w:val="22"/>
          <w:szCs w:val="22"/>
          <w:vertAlign w:val="superscript"/>
        </w:rPr>
        <w:t>2</w:t>
      </w:r>
      <w:r w:rsidRPr="0069711C">
        <w:rPr>
          <w:rFonts w:ascii="Arial" w:hAnsi="Arial" w:cs="Arial"/>
          <w:sz w:val="22"/>
          <w:szCs w:val="22"/>
        </w:rPr>
        <w:t xml:space="preserve"> </w:t>
      </w:r>
      <w:r w:rsidRPr="0069711C">
        <w:rPr>
          <w:rFonts w:ascii="Arial" w:hAnsi="Arial" w:cs="Arial"/>
          <w:b/>
          <w:bCs/>
          <w:sz w:val="22"/>
          <w:szCs w:val="22"/>
        </w:rPr>
        <w:t xml:space="preserve">The Two Witness Rule </w:t>
      </w:r>
    </w:p>
    <w:p w:rsidR="00FC51D8" w:rsidRPr="0069711C" w:rsidRDefault="00FC51D8" w:rsidP="00D53D5F">
      <w:pPr>
        <w:pStyle w:val="NormalWeb"/>
        <w:shd w:val="clear" w:color="auto" w:fill="FFFFFF"/>
        <w:spacing w:before="0" w:beforeAutospacing="0" w:after="360" w:afterAutospacing="0"/>
        <w:ind w:left="-142"/>
        <w:textAlignment w:val="baseline"/>
        <w:rPr>
          <w:rFonts w:ascii="Arial" w:hAnsi="Arial" w:cs="Arial"/>
          <w:color w:val="444444"/>
          <w:sz w:val="22"/>
          <w:szCs w:val="22"/>
        </w:rPr>
      </w:pPr>
      <w:r w:rsidRPr="0069711C">
        <w:rPr>
          <w:rFonts w:ascii="Arial" w:hAnsi="Arial" w:cs="Arial"/>
          <w:sz w:val="22"/>
          <w:szCs w:val="22"/>
        </w:rPr>
        <w:t>The Jehovah's Witnesses organiza</w:t>
      </w:r>
      <w:r w:rsidR="00D07540" w:rsidRPr="0069711C">
        <w:rPr>
          <w:rFonts w:ascii="Arial" w:hAnsi="Arial" w:cs="Arial"/>
          <w:sz w:val="22"/>
          <w:szCs w:val="22"/>
        </w:rPr>
        <w:t>tion strictly adheres to their “</w:t>
      </w:r>
      <w:r w:rsidRPr="0069711C">
        <w:rPr>
          <w:rFonts w:ascii="Arial" w:hAnsi="Arial" w:cs="Arial"/>
          <w:sz w:val="22"/>
          <w:szCs w:val="22"/>
        </w:rPr>
        <w:t>Two Witness Rule</w:t>
      </w:r>
      <w:r w:rsidR="00D07540" w:rsidRPr="0069711C">
        <w:rPr>
          <w:rFonts w:ascii="Arial" w:hAnsi="Arial" w:cs="Arial"/>
          <w:sz w:val="22"/>
          <w:szCs w:val="22"/>
        </w:rPr>
        <w:t>”</w:t>
      </w:r>
      <w:r w:rsidRPr="0069711C">
        <w:rPr>
          <w:rFonts w:ascii="Arial" w:hAnsi="Arial" w:cs="Arial"/>
          <w:sz w:val="22"/>
          <w:szCs w:val="22"/>
        </w:rPr>
        <w:t xml:space="preserve"> which states that in the absence of two (credible) witnesses, the elders cannot deal with </w:t>
      </w:r>
      <w:r w:rsidR="00D53D5F" w:rsidRPr="0069711C">
        <w:rPr>
          <w:rFonts w:ascii="Arial" w:hAnsi="Arial" w:cs="Arial"/>
          <w:sz w:val="22"/>
          <w:szCs w:val="22"/>
        </w:rPr>
        <w:t xml:space="preserve">the </w:t>
      </w:r>
      <w:r w:rsidRPr="0069711C">
        <w:rPr>
          <w:rFonts w:ascii="Arial" w:hAnsi="Arial" w:cs="Arial"/>
          <w:sz w:val="22"/>
          <w:szCs w:val="22"/>
        </w:rPr>
        <w:t xml:space="preserve">alleged abuse. Since nearly every case of abuse is done in secrecy, there simply will not be a second witness to the crime. </w:t>
      </w:r>
      <w:r w:rsidR="00D53D5F" w:rsidRPr="0069711C">
        <w:rPr>
          <w:rFonts w:ascii="Arial" w:hAnsi="Arial" w:cs="Arial"/>
          <w:sz w:val="22"/>
          <w:szCs w:val="22"/>
        </w:rPr>
        <w:t xml:space="preserve">This is ludicrous! </w:t>
      </w:r>
      <w:r w:rsidRPr="0069711C">
        <w:rPr>
          <w:rFonts w:ascii="Arial" w:hAnsi="Arial" w:cs="Arial"/>
          <w:sz w:val="22"/>
          <w:szCs w:val="22"/>
        </w:rPr>
        <w:t>In the absence of a confession, and no second witness to the molestation, they “leave matters in Jehovah’s hands” (i.e. do nothing</w:t>
      </w:r>
      <w:r w:rsidR="00443F8C" w:rsidRPr="0069711C">
        <w:rPr>
          <w:rFonts w:ascii="Arial" w:hAnsi="Arial" w:cs="Arial"/>
          <w:sz w:val="22"/>
          <w:szCs w:val="22"/>
        </w:rPr>
        <w:t>)</w:t>
      </w:r>
      <w:r w:rsidRPr="0069711C">
        <w:rPr>
          <w:rFonts w:ascii="Arial" w:hAnsi="Arial" w:cs="Arial"/>
          <w:sz w:val="22"/>
          <w:szCs w:val="22"/>
        </w:rPr>
        <w:t>. Victims of abuse are then left feeling unbelieved with no recourse, re-victimized and stuck within the congregation with their molester (who sometimes is their own father). Despite all this, the organization stated publicly in their November 2017</w:t>
      </w:r>
      <w:r w:rsidRPr="0069711C">
        <w:rPr>
          <w:rFonts w:ascii="Arial" w:hAnsi="Arial" w:cs="Arial"/>
          <w:b/>
          <w:bCs/>
          <w:sz w:val="22"/>
          <w:szCs w:val="22"/>
        </w:rPr>
        <w:t xml:space="preserve"> </w:t>
      </w:r>
      <w:r w:rsidRPr="0069711C">
        <w:rPr>
          <w:rFonts w:ascii="Arial" w:hAnsi="Arial" w:cs="Arial"/>
          <w:bCs/>
          <w:sz w:val="22"/>
          <w:szCs w:val="22"/>
        </w:rPr>
        <w:t>online “JW B</w:t>
      </w:r>
      <w:r w:rsidRPr="0069711C">
        <w:rPr>
          <w:rFonts w:ascii="Arial" w:hAnsi="Arial" w:cs="Arial"/>
          <w:sz w:val="22"/>
          <w:szCs w:val="22"/>
        </w:rPr>
        <w:t xml:space="preserve">roadcast”, that they "will never change the Two Witness Rule". </w:t>
      </w:r>
      <w:r w:rsidRPr="0069711C">
        <w:rPr>
          <w:rFonts w:ascii="Arial" w:hAnsi="Arial" w:cs="Arial"/>
          <w:color w:val="000000" w:themeColor="text1"/>
          <w:sz w:val="22"/>
          <w:szCs w:val="22"/>
        </w:rPr>
        <w:t xml:space="preserve">Elders counsel victims and parents to tell no one, issue no warnings to others, and punish those who do warn others, claiming they are causing divisions within the organization. </w:t>
      </w:r>
    </w:p>
    <w:p w:rsidR="00FC51D8" w:rsidRPr="0069711C" w:rsidRDefault="00FC51D8" w:rsidP="00D53D5F">
      <w:pPr>
        <w:pStyle w:val="Default"/>
        <w:ind w:left="-142"/>
        <w:rPr>
          <w:rFonts w:ascii="Arial" w:hAnsi="Arial" w:cs="Arial"/>
          <w:sz w:val="22"/>
          <w:szCs w:val="22"/>
        </w:rPr>
      </w:pPr>
      <w:r w:rsidRPr="0069711C">
        <w:rPr>
          <w:rFonts w:ascii="Arial" w:hAnsi="Arial" w:cs="Arial"/>
          <w:sz w:val="22"/>
          <w:szCs w:val="22"/>
        </w:rPr>
        <w:t>The organization fosters an atmosphere of fear and hatred for the outside world (this includes the authorities and all people and anything outside their organization) whom they believe is</w:t>
      </w:r>
      <w:r w:rsidR="00D07540" w:rsidRPr="0069711C">
        <w:rPr>
          <w:rFonts w:ascii="Arial" w:hAnsi="Arial" w:cs="Arial"/>
          <w:sz w:val="22"/>
          <w:szCs w:val="22"/>
        </w:rPr>
        <w:t xml:space="preserve"> being led by Satan the Devil. </w:t>
      </w:r>
      <w:r w:rsidRPr="0069711C">
        <w:rPr>
          <w:rFonts w:ascii="Arial" w:hAnsi="Arial" w:cs="Arial"/>
          <w:sz w:val="22"/>
          <w:szCs w:val="22"/>
        </w:rPr>
        <w:t>They state outwardly in their publications that victims are free to go to the authorities, yet the facts show otherwise, and victims of</w:t>
      </w:r>
      <w:r w:rsidR="00FC65C0" w:rsidRPr="0069711C">
        <w:rPr>
          <w:rFonts w:ascii="Arial" w:hAnsi="Arial" w:cs="Arial"/>
          <w:sz w:val="22"/>
          <w:szCs w:val="22"/>
        </w:rPr>
        <w:t xml:space="preserve"> abuse tell a different story. </w:t>
      </w:r>
      <w:r w:rsidRPr="0069711C">
        <w:rPr>
          <w:rFonts w:ascii="Arial" w:hAnsi="Arial" w:cs="Arial"/>
          <w:sz w:val="22"/>
          <w:szCs w:val="22"/>
        </w:rPr>
        <w:t xml:space="preserve">Their elders implore victims of abuse </w:t>
      </w:r>
      <w:r w:rsidR="00D07540" w:rsidRPr="0069711C">
        <w:rPr>
          <w:rFonts w:ascii="Arial" w:hAnsi="Arial" w:cs="Arial"/>
          <w:sz w:val="22"/>
          <w:szCs w:val="22"/>
        </w:rPr>
        <w:t xml:space="preserve">“not to take a </w:t>
      </w:r>
      <w:r w:rsidRPr="0069711C">
        <w:rPr>
          <w:rFonts w:ascii="Arial" w:hAnsi="Arial" w:cs="Arial"/>
          <w:sz w:val="22"/>
          <w:szCs w:val="22"/>
        </w:rPr>
        <w:t>brother to court”</w:t>
      </w:r>
      <w:r w:rsidR="00D07540" w:rsidRPr="0069711C">
        <w:rPr>
          <w:rFonts w:ascii="Arial" w:hAnsi="Arial" w:cs="Arial"/>
          <w:sz w:val="22"/>
          <w:szCs w:val="22"/>
        </w:rPr>
        <w:t>,</w:t>
      </w:r>
      <w:r w:rsidRPr="0069711C">
        <w:rPr>
          <w:rFonts w:ascii="Arial" w:hAnsi="Arial" w:cs="Arial"/>
          <w:sz w:val="22"/>
          <w:szCs w:val="22"/>
        </w:rPr>
        <w:t xml:space="preserve"> and pressure them </w:t>
      </w:r>
      <w:r w:rsidR="00D07540" w:rsidRPr="0069711C">
        <w:rPr>
          <w:rFonts w:ascii="Arial" w:hAnsi="Arial" w:cs="Arial"/>
          <w:sz w:val="22"/>
          <w:szCs w:val="22"/>
        </w:rPr>
        <w:t xml:space="preserve">“not to </w:t>
      </w:r>
      <w:r w:rsidRPr="0069711C">
        <w:rPr>
          <w:rFonts w:ascii="Arial" w:hAnsi="Arial" w:cs="Arial"/>
          <w:sz w:val="22"/>
          <w:szCs w:val="22"/>
        </w:rPr>
        <w:t xml:space="preserve">bring reproach upon their God </w:t>
      </w:r>
      <w:r w:rsidRPr="0069711C">
        <w:rPr>
          <w:rFonts w:ascii="Arial" w:hAnsi="Arial" w:cs="Arial"/>
          <w:sz w:val="22"/>
          <w:szCs w:val="22"/>
        </w:rPr>
        <w:lastRenderedPageBreak/>
        <w:t xml:space="preserve">Jehovah” by reporting their abuser to the respective authorities. This has created what many have called a “pedophile’s paradise” where molesters are shielded from the law, from jail time, from having a criminal record, and </w:t>
      </w:r>
      <w:r w:rsidR="00D07540" w:rsidRPr="0069711C">
        <w:rPr>
          <w:rFonts w:ascii="Arial" w:hAnsi="Arial" w:cs="Arial"/>
          <w:sz w:val="22"/>
          <w:szCs w:val="22"/>
        </w:rPr>
        <w:t>giving them the ability to</w:t>
      </w:r>
      <w:r w:rsidRPr="0069711C">
        <w:rPr>
          <w:rFonts w:ascii="Arial" w:hAnsi="Arial" w:cs="Arial"/>
          <w:sz w:val="22"/>
          <w:szCs w:val="22"/>
        </w:rPr>
        <w:t xml:space="preserve"> molest again and again. This is a threat not only within the Jehovah’s Witnesses organization, but to everyone.</w:t>
      </w:r>
    </w:p>
    <w:p w:rsidR="00FC51D8" w:rsidRPr="0069711C" w:rsidRDefault="00FC51D8" w:rsidP="00D53D5F">
      <w:pPr>
        <w:pStyle w:val="Default"/>
        <w:ind w:left="-142"/>
        <w:rPr>
          <w:rFonts w:ascii="Arial" w:hAnsi="Arial" w:cs="Arial"/>
          <w:sz w:val="22"/>
          <w:szCs w:val="22"/>
        </w:rPr>
      </w:pPr>
    </w:p>
    <w:p w:rsidR="00FC51D8" w:rsidRPr="0069711C" w:rsidRDefault="00FC51D8" w:rsidP="00D53D5F">
      <w:pPr>
        <w:pStyle w:val="Default"/>
        <w:ind w:left="-142"/>
        <w:rPr>
          <w:rFonts w:ascii="Arial" w:hAnsi="Arial" w:cs="Arial"/>
          <w:sz w:val="22"/>
          <w:szCs w:val="22"/>
        </w:rPr>
      </w:pPr>
      <w:r w:rsidRPr="0069711C">
        <w:rPr>
          <w:rFonts w:ascii="Arial" w:hAnsi="Arial" w:cs="Arial"/>
          <w:sz w:val="22"/>
          <w:szCs w:val="22"/>
          <w:vertAlign w:val="superscript"/>
        </w:rPr>
        <w:t>3</w:t>
      </w:r>
      <w:r w:rsidRPr="0069711C">
        <w:rPr>
          <w:rFonts w:ascii="Arial" w:hAnsi="Arial" w:cs="Arial"/>
          <w:sz w:val="22"/>
          <w:szCs w:val="22"/>
        </w:rPr>
        <w:t xml:space="preserve"> </w:t>
      </w:r>
      <w:r w:rsidRPr="0069711C">
        <w:rPr>
          <w:rFonts w:ascii="Arial" w:hAnsi="Arial" w:cs="Arial"/>
          <w:b/>
          <w:bCs/>
          <w:sz w:val="22"/>
          <w:szCs w:val="22"/>
        </w:rPr>
        <w:t xml:space="preserve">Shunning Policy </w:t>
      </w:r>
    </w:p>
    <w:p w:rsidR="00FC51D8" w:rsidRPr="0069711C" w:rsidRDefault="00D53D5F" w:rsidP="00D53D5F">
      <w:pPr>
        <w:pStyle w:val="Default"/>
        <w:ind w:left="-142"/>
        <w:rPr>
          <w:rFonts w:ascii="Arial" w:hAnsi="Arial" w:cs="Arial"/>
          <w:sz w:val="22"/>
          <w:szCs w:val="22"/>
        </w:rPr>
      </w:pPr>
      <w:r w:rsidRPr="0069711C">
        <w:rPr>
          <w:rFonts w:ascii="Arial" w:hAnsi="Arial" w:cs="Arial"/>
          <w:sz w:val="22"/>
          <w:szCs w:val="22"/>
        </w:rPr>
        <w:t xml:space="preserve">The </w:t>
      </w:r>
      <w:r w:rsidR="00FC51D8" w:rsidRPr="0069711C">
        <w:rPr>
          <w:rFonts w:ascii="Arial" w:hAnsi="Arial" w:cs="Arial"/>
          <w:sz w:val="22"/>
          <w:szCs w:val="22"/>
        </w:rPr>
        <w:t xml:space="preserve">Jehovah's Witnesses </w:t>
      </w:r>
      <w:r w:rsidRPr="0069711C">
        <w:rPr>
          <w:rFonts w:ascii="Arial" w:hAnsi="Arial" w:cs="Arial"/>
          <w:sz w:val="22"/>
          <w:szCs w:val="22"/>
        </w:rPr>
        <w:t xml:space="preserve">organization </w:t>
      </w:r>
      <w:r w:rsidR="00FC51D8" w:rsidRPr="0069711C">
        <w:rPr>
          <w:rFonts w:ascii="Arial" w:hAnsi="Arial" w:cs="Arial"/>
          <w:sz w:val="22"/>
          <w:szCs w:val="22"/>
        </w:rPr>
        <w:t>employ</w:t>
      </w:r>
      <w:r w:rsidRPr="0069711C">
        <w:rPr>
          <w:rFonts w:ascii="Arial" w:hAnsi="Arial" w:cs="Arial"/>
          <w:sz w:val="22"/>
          <w:szCs w:val="22"/>
        </w:rPr>
        <w:t>s</w:t>
      </w:r>
      <w:r w:rsidR="00FC51D8" w:rsidRPr="0069711C">
        <w:rPr>
          <w:rFonts w:ascii="Arial" w:hAnsi="Arial" w:cs="Arial"/>
          <w:sz w:val="22"/>
          <w:szCs w:val="22"/>
        </w:rPr>
        <w:t xml:space="preserve"> the strict control mechanism of ‘shunning’ of any member of the congregation who chooses to leave for any reason, who is deemed to have gone against the group, or a</w:t>
      </w:r>
      <w:r w:rsidR="00FC51D8" w:rsidRPr="0069711C">
        <w:rPr>
          <w:rFonts w:ascii="Arial" w:eastAsia="Times New Roman" w:hAnsi="Arial" w:cs="Arial"/>
          <w:color w:val="1D1D1D"/>
          <w:sz w:val="22"/>
          <w:szCs w:val="22"/>
          <w:lang w:eastAsia="en-CA"/>
        </w:rPr>
        <w:t xml:space="preserve">nyone who complains about organizational policy. This makes </w:t>
      </w:r>
      <w:r w:rsidRPr="0069711C">
        <w:rPr>
          <w:rFonts w:ascii="Arial" w:eastAsia="Times New Roman" w:hAnsi="Arial" w:cs="Arial"/>
          <w:color w:val="1D1D1D"/>
          <w:sz w:val="22"/>
          <w:szCs w:val="22"/>
          <w:lang w:eastAsia="en-CA"/>
        </w:rPr>
        <w:t>victims</w:t>
      </w:r>
      <w:r w:rsidR="00FC51D8" w:rsidRPr="0069711C">
        <w:rPr>
          <w:rFonts w:ascii="Arial" w:eastAsia="Times New Roman" w:hAnsi="Arial" w:cs="Arial"/>
          <w:color w:val="1D1D1D"/>
          <w:sz w:val="22"/>
          <w:szCs w:val="22"/>
          <w:lang w:eastAsia="en-CA"/>
        </w:rPr>
        <w:t xml:space="preserve"> very reluctant to report abuse</w:t>
      </w:r>
      <w:r w:rsidR="00FC51D8" w:rsidRPr="0069711C">
        <w:rPr>
          <w:rFonts w:ascii="Arial" w:hAnsi="Arial" w:cs="Arial"/>
          <w:sz w:val="22"/>
          <w:szCs w:val="22"/>
        </w:rPr>
        <w:t xml:space="preserve">. People who are shunned lose their family and any support network had within the group. As congregants, they are not allowed to make friends with non-Jehovah's Witnesses, so the isolation for the survivor after disclosure is extreme which prompts many to stay silent. This results in Jehovah’s Witness victims being left unable to find out anything about abuse cases from which they might learn. </w:t>
      </w:r>
    </w:p>
    <w:p w:rsidR="00443F8C" w:rsidRPr="0069711C" w:rsidRDefault="00443F8C" w:rsidP="00D53D5F">
      <w:pPr>
        <w:ind w:left="-142"/>
        <w:rPr>
          <w:rFonts w:ascii="Arial" w:hAnsi="Arial" w:cs="Arial"/>
          <w:b/>
        </w:rPr>
      </w:pPr>
      <w:r w:rsidRPr="0069711C">
        <w:rPr>
          <w:rFonts w:ascii="Arial" w:hAnsi="Arial" w:cs="Arial"/>
        </w:rPr>
        <w:br w:type="page"/>
      </w:r>
      <w:r w:rsidR="00845AFD" w:rsidRPr="0069711C">
        <w:rPr>
          <w:rFonts w:ascii="Arial" w:hAnsi="Arial" w:cs="Arial"/>
          <w:b/>
        </w:rPr>
        <w:lastRenderedPageBreak/>
        <w:t>APPENDIX 1</w:t>
      </w:r>
      <w:r w:rsidRPr="0069711C">
        <w:rPr>
          <w:rFonts w:ascii="Arial" w:hAnsi="Arial" w:cs="Arial"/>
          <w:b/>
        </w:rPr>
        <w:t xml:space="preserve"> – from the secret elders’ handbook: “Shepherd the Flock of God”</w:t>
      </w:r>
    </w:p>
    <w:p w:rsidR="00443F8C" w:rsidRPr="0069711C" w:rsidRDefault="00443F8C" w:rsidP="00D53D5F">
      <w:pPr>
        <w:pStyle w:val="Default"/>
        <w:ind w:left="-142"/>
        <w:rPr>
          <w:rFonts w:ascii="Arial" w:hAnsi="Arial" w:cs="Arial"/>
          <w:b/>
          <w:sz w:val="22"/>
          <w:szCs w:val="22"/>
        </w:rPr>
      </w:pPr>
    </w:p>
    <w:p w:rsidR="00FC51D8" w:rsidRPr="0069711C" w:rsidRDefault="00443F8C" w:rsidP="00D53D5F">
      <w:pPr>
        <w:ind w:left="-142"/>
        <w:jc w:val="center"/>
        <w:rPr>
          <w:rFonts w:ascii="Arial" w:hAnsi="Arial" w:cs="Arial"/>
          <w:color w:val="000000"/>
        </w:rPr>
      </w:pPr>
      <w:r w:rsidRPr="0069711C">
        <w:rPr>
          <w:rFonts w:ascii="Arial" w:hAnsi="Arial" w:cs="Arial"/>
          <w:noProof/>
          <w:lang w:eastAsia="en-CA"/>
        </w:rPr>
        <w:drawing>
          <wp:inline distT="0" distB="0" distL="0" distR="0" wp14:anchorId="3E593456" wp14:editId="7F398A4D">
            <wp:extent cx="3958588" cy="7654925"/>
            <wp:effectExtent l="0" t="0" r="4445" b="317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4003791" cy="7742337"/>
                    </a:xfrm>
                    <a:prstGeom prst="rect">
                      <a:avLst/>
                    </a:prstGeom>
                  </pic:spPr>
                </pic:pic>
              </a:graphicData>
            </a:graphic>
          </wp:inline>
        </w:drawing>
      </w:r>
      <w:r w:rsidR="00FC51D8" w:rsidRPr="0069711C">
        <w:rPr>
          <w:rFonts w:ascii="Arial" w:hAnsi="Arial" w:cs="Arial"/>
        </w:rPr>
        <w:br w:type="page"/>
      </w:r>
    </w:p>
    <w:p w:rsidR="00FC51D8" w:rsidRPr="0069711C" w:rsidRDefault="00FC51D8" w:rsidP="00D53D5F">
      <w:pPr>
        <w:pStyle w:val="Default"/>
        <w:ind w:left="-142"/>
        <w:rPr>
          <w:rFonts w:ascii="Arial" w:hAnsi="Arial" w:cs="Arial"/>
          <w:b/>
          <w:sz w:val="22"/>
          <w:szCs w:val="22"/>
        </w:rPr>
      </w:pPr>
      <w:r w:rsidRPr="0069711C">
        <w:rPr>
          <w:rFonts w:ascii="Arial" w:hAnsi="Arial" w:cs="Arial"/>
          <w:b/>
          <w:sz w:val="22"/>
          <w:szCs w:val="22"/>
        </w:rPr>
        <w:lastRenderedPageBreak/>
        <w:t xml:space="preserve">APPENDIX </w:t>
      </w:r>
      <w:r w:rsidR="00443F8C" w:rsidRPr="0069711C">
        <w:rPr>
          <w:rFonts w:ascii="Arial" w:hAnsi="Arial" w:cs="Arial"/>
          <w:b/>
          <w:sz w:val="22"/>
          <w:szCs w:val="22"/>
        </w:rPr>
        <w:t>2</w:t>
      </w:r>
      <w:r w:rsidRPr="0069711C">
        <w:rPr>
          <w:rFonts w:ascii="Arial" w:hAnsi="Arial" w:cs="Arial"/>
          <w:b/>
          <w:sz w:val="22"/>
          <w:szCs w:val="22"/>
        </w:rPr>
        <w:t xml:space="preserve"> –</w:t>
      </w:r>
      <w:r w:rsidR="00443F8C" w:rsidRPr="0069711C">
        <w:rPr>
          <w:rFonts w:ascii="Arial" w:hAnsi="Arial" w:cs="Arial"/>
          <w:b/>
          <w:sz w:val="22"/>
          <w:szCs w:val="22"/>
        </w:rPr>
        <w:t xml:space="preserve"> </w:t>
      </w:r>
      <w:r w:rsidRPr="0069711C">
        <w:rPr>
          <w:rFonts w:ascii="Arial" w:hAnsi="Arial" w:cs="Arial"/>
          <w:b/>
          <w:sz w:val="22"/>
          <w:szCs w:val="22"/>
        </w:rPr>
        <w:t>findings from the 2015 Australian Royal Commission</w:t>
      </w:r>
    </w:p>
    <w:p w:rsidR="00FC51D8" w:rsidRPr="0069711C" w:rsidRDefault="00FC51D8" w:rsidP="00D53D5F">
      <w:pPr>
        <w:pStyle w:val="Default"/>
        <w:ind w:left="-142"/>
        <w:rPr>
          <w:rFonts w:ascii="Arial" w:hAnsi="Arial" w:cs="Arial"/>
          <w:b/>
          <w:sz w:val="22"/>
          <w:szCs w:val="22"/>
        </w:rPr>
      </w:pPr>
    </w:p>
    <w:p w:rsidR="00FC51D8" w:rsidRPr="0069711C" w:rsidRDefault="00FC51D8" w:rsidP="00D53D5F">
      <w:pPr>
        <w:ind w:left="-142"/>
        <w:jc w:val="center"/>
        <w:rPr>
          <w:rFonts w:ascii="Arial" w:hAnsi="Arial" w:cs="Arial"/>
          <w:color w:val="000000"/>
        </w:rPr>
      </w:pPr>
      <w:r w:rsidRPr="0069711C">
        <w:rPr>
          <w:noProof/>
          <w:lang w:eastAsia="en-CA"/>
        </w:rPr>
        <w:drawing>
          <wp:inline distT="0" distB="0" distL="0" distR="0" wp14:anchorId="36CA90A4" wp14:editId="39F27BA4">
            <wp:extent cx="5665972" cy="875452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7085" cy="8818045"/>
                    </a:xfrm>
                    <a:prstGeom prst="rect">
                      <a:avLst/>
                    </a:prstGeom>
                  </pic:spPr>
                </pic:pic>
              </a:graphicData>
            </a:graphic>
          </wp:inline>
        </w:drawing>
      </w:r>
      <w:r w:rsidRPr="0069711C">
        <w:rPr>
          <w:rFonts w:ascii="Arial" w:hAnsi="Arial" w:cs="Arial"/>
        </w:rPr>
        <w:br w:type="page"/>
      </w:r>
    </w:p>
    <w:p w:rsidR="00443F8C" w:rsidRPr="0069711C" w:rsidRDefault="00443F8C" w:rsidP="00D53D5F">
      <w:pPr>
        <w:pStyle w:val="Default"/>
        <w:ind w:left="-142"/>
        <w:rPr>
          <w:rFonts w:ascii="Arial" w:hAnsi="Arial" w:cs="Arial"/>
          <w:b/>
          <w:sz w:val="22"/>
          <w:szCs w:val="22"/>
        </w:rPr>
      </w:pPr>
      <w:r w:rsidRPr="0069711C">
        <w:rPr>
          <w:rFonts w:ascii="Arial" w:hAnsi="Arial" w:cs="Arial"/>
          <w:b/>
          <w:sz w:val="22"/>
          <w:szCs w:val="22"/>
        </w:rPr>
        <w:lastRenderedPageBreak/>
        <w:t>APPENDIX 3</w:t>
      </w:r>
      <w:r w:rsidR="00C91FAA" w:rsidRPr="0069711C">
        <w:rPr>
          <w:rFonts w:ascii="Arial" w:hAnsi="Arial" w:cs="Arial"/>
          <w:b/>
          <w:sz w:val="22"/>
          <w:szCs w:val="22"/>
        </w:rPr>
        <w:t xml:space="preserve"> – copy of a secret letter to all elders (church leaders)</w:t>
      </w:r>
      <w:r w:rsidR="008F1078" w:rsidRPr="0069711C">
        <w:rPr>
          <w:rFonts w:ascii="Arial" w:hAnsi="Arial" w:cs="Arial"/>
          <w:b/>
          <w:sz w:val="22"/>
          <w:szCs w:val="22"/>
        </w:rPr>
        <w:t xml:space="preserve"> urging them to call their Legal Department. Never is anyone encouraged to call the author</w:t>
      </w:r>
      <w:r w:rsidR="00FC65C0" w:rsidRPr="0069711C">
        <w:rPr>
          <w:rFonts w:ascii="Arial" w:hAnsi="Arial" w:cs="Arial"/>
          <w:b/>
          <w:sz w:val="22"/>
          <w:szCs w:val="22"/>
        </w:rPr>
        <w:t>i</w:t>
      </w:r>
      <w:r w:rsidR="008F1078" w:rsidRPr="0069711C">
        <w:rPr>
          <w:rFonts w:ascii="Arial" w:hAnsi="Arial" w:cs="Arial"/>
          <w:b/>
          <w:sz w:val="22"/>
          <w:szCs w:val="22"/>
        </w:rPr>
        <w:t>ties.</w:t>
      </w:r>
    </w:p>
    <w:p w:rsidR="00AF6753" w:rsidRPr="0069711C" w:rsidRDefault="00AF6753" w:rsidP="00D53D5F">
      <w:pPr>
        <w:pStyle w:val="Default"/>
        <w:ind w:left="-142"/>
        <w:rPr>
          <w:rFonts w:ascii="Arial" w:hAnsi="Arial" w:cs="Arial"/>
          <w:b/>
          <w:sz w:val="22"/>
          <w:szCs w:val="22"/>
        </w:rPr>
      </w:pPr>
    </w:p>
    <w:p w:rsidR="00AF6753" w:rsidRPr="0069711C" w:rsidRDefault="00AF6753" w:rsidP="00AF6753">
      <w:pPr>
        <w:pStyle w:val="Default"/>
        <w:ind w:left="-142"/>
        <w:jc w:val="center"/>
        <w:rPr>
          <w:rFonts w:ascii="Arial" w:hAnsi="Arial" w:cs="Arial"/>
          <w:b/>
          <w:sz w:val="22"/>
          <w:szCs w:val="22"/>
        </w:rPr>
      </w:pPr>
      <w:r w:rsidRPr="0069711C">
        <w:rPr>
          <w:noProof/>
          <w:sz w:val="22"/>
          <w:szCs w:val="22"/>
          <w:lang w:eastAsia="en-CA"/>
        </w:rPr>
        <w:drawing>
          <wp:inline distT="0" distB="0" distL="0" distR="0" wp14:anchorId="27696C18" wp14:editId="35E672E7">
            <wp:extent cx="5800397" cy="8410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2315" cy="8427856"/>
                    </a:xfrm>
                    <a:prstGeom prst="rect">
                      <a:avLst/>
                    </a:prstGeom>
                  </pic:spPr>
                </pic:pic>
              </a:graphicData>
            </a:graphic>
          </wp:inline>
        </w:drawing>
      </w:r>
    </w:p>
    <w:p w:rsidR="00443F8C" w:rsidRPr="0069711C" w:rsidRDefault="00443F8C" w:rsidP="00D53D5F">
      <w:pPr>
        <w:pStyle w:val="Default"/>
        <w:ind w:left="-142"/>
        <w:rPr>
          <w:rFonts w:ascii="Arial" w:hAnsi="Arial" w:cs="Arial"/>
          <w:b/>
          <w:sz w:val="22"/>
          <w:szCs w:val="22"/>
        </w:rPr>
      </w:pPr>
    </w:p>
    <w:p w:rsidR="00FC51D8" w:rsidRPr="0069711C" w:rsidRDefault="00FC51D8" w:rsidP="00D53D5F">
      <w:pPr>
        <w:pStyle w:val="Default"/>
        <w:ind w:left="-142"/>
        <w:jc w:val="center"/>
        <w:rPr>
          <w:rFonts w:ascii="Arial" w:hAnsi="Arial" w:cs="Arial"/>
          <w:sz w:val="22"/>
          <w:szCs w:val="22"/>
        </w:rPr>
      </w:pPr>
    </w:p>
    <w:p w:rsidR="00CF66B4" w:rsidRPr="0069711C" w:rsidRDefault="00AF6753" w:rsidP="00D53D5F">
      <w:pPr>
        <w:ind w:left="-142"/>
        <w:jc w:val="center"/>
        <w:rPr>
          <w:rFonts w:ascii="Arial" w:hAnsi="Arial" w:cs="Arial"/>
          <w:b/>
        </w:rPr>
      </w:pPr>
      <w:r w:rsidRPr="0069711C">
        <w:rPr>
          <w:noProof/>
          <w:lang w:eastAsia="en-CA"/>
        </w:rPr>
        <w:lastRenderedPageBreak/>
        <w:drawing>
          <wp:inline distT="0" distB="0" distL="0" distR="0" wp14:anchorId="5E7767CB" wp14:editId="771E3FA9">
            <wp:extent cx="6115050" cy="87649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254" cy="8770931"/>
                    </a:xfrm>
                    <a:prstGeom prst="rect">
                      <a:avLst/>
                    </a:prstGeom>
                  </pic:spPr>
                </pic:pic>
              </a:graphicData>
            </a:graphic>
          </wp:inline>
        </w:drawing>
      </w:r>
    </w:p>
    <w:p w:rsidR="00CF66B4" w:rsidRPr="0069711C" w:rsidRDefault="00CF66B4" w:rsidP="00D53D5F">
      <w:pPr>
        <w:ind w:left="-142"/>
        <w:jc w:val="center"/>
        <w:rPr>
          <w:rFonts w:ascii="Arial" w:hAnsi="Arial" w:cs="Arial"/>
          <w:b/>
        </w:rPr>
      </w:pPr>
      <w:r w:rsidRPr="0069711C">
        <w:rPr>
          <w:rFonts w:ascii="Arial" w:hAnsi="Arial" w:cs="Arial"/>
          <w:b/>
        </w:rPr>
        <w:br w:type="page"/>
      </w:r>
      <w:r w:rsidR="00AF6753" w:rsidRPr="0069711C">
        <w:rPr>
          <w:noProof/>
          <w:lang w:eastAsia="en-CA"/>
        </w:rPr>
        <w:lastRenderedPageBreak/>
        <w:drawing>
          <wp:inline distT="0" distB="0" distL="0" distR="0" wp14:anchorId="4D9B6E6E" wp14:editId="00CDE65A">
            <wp:extent cx="6429375" cy="8952936"/>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43917" cy="8973186"/>
                    </a:xfrm>
                    <a:prstGeom prst="rect">
                      <a:avLst/>
                    </a:prstGeom>
                  </pic:spPr>
                </pic:pic>
              </a:graphicData>
            </a:graphic>
          </wp:inline>
        </w:drawing>
      </w:r>
    </w:p>
    <w:p w:rsidR="00CF66B4" w:rsidRPr="0069711C" w:rsidRDefault="00AF6753" w:rsidP="00D53D5F">
      <w:pPr>
        <w:ind w:left="-142"/>
        <w:jc w:val="center"/>
        <w:rPr>
          <w:rFonts w:ascii="Arial" w:hAnsi="Arial" w:cs="Arial"/>
          <w:b/>
        </w:rPr>
      </w:pPr>
      <w:r w:rsidRPr="0069711C">
        <w:rPr>
          <w:noProof/>
          <w:lang w:eastAsia="en-CA"/>
        </w:rPr>
        <w:lastRenderedPageBreak/>
        <w:drawing>
          <wp:inline distT="0" distB="0" distL="0" distR="0" wp14:anchorId="2BA37836" wp14:editId="6F2A4A7B">
            <wp:extent cx="6145629" cy="91249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8401" cy="9143914"/>
                    </a:xfrm>
                    <a:prstGeom prst="rect">
                      <a:avLst/>
                    </a:prstGeom>
                  </pic:spPr>
                </pic:pic>
              </a:graphicData>
            </a:graphic>
          </wp:inline>
        </w:drawing>
      </w:r>
    </w:p>
    <w:p w:rsidR="00CF66B4" w:rsidRPr="0069711C" w:rsidRDefault="00AF6753" w:rsidP="00D53D5F">
      <w:pPr>
        <w:ind w:left="-142"/>
        <w:jc w:val="center"/>
        <w:rPr>
          <w:rFonts w:ascii="Arial" w:hAnsi="Arial" w:cs="Arial"/>
          <w:b/>
        </w:rPr>
      </w:pPr>
      <w:r w:rsidRPr="0069711C">
        <w:rPr>
          <w:noProof/>
          <w:lang w:eastAsia="en-CA"/>
        </w:rPr>
        <w:lastRenderedPageBreak/>
        <w:drawing>
          <wp:inline distT="0" distB="0" distL="0" distR="0" wp14:anchorId="67088792" wp14:editId="0E84D833">
            <wp:extent cx="6248400" cy="876269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57426" cy="8775354"/>
                    </a:xfrm>
                    <a:prstGeom prst="rect">
                      <a:avLst/>
                    </a:prstGeom>
                  </pic:spPr>
                </pic:pic>
              </a:graphicData>
            </a:graphic>
          </wp:inline>
        </w:drawing>
      </w:r>
      <w:r w:rsidRPr="0069711C">
        <w:rPr>
          <w:noProof/>
          <w:lang w:eastAsia="en-CA"/>
        </w:rPr>
        <w:t xml:space="preserve"> </w:t>
      </w:r>
    </w:p>
    <w:p w:rsidR="00AF6753" w:rsidRPr="0069711C" w:rsidRDefault="00AF6753">
      <w:pPr>
        <w:rPr>
          <w:noProof/>
          <w:lang w:eastAsia="en-CA"/>
        </w:rPr>
      </w:pPr>
      <w:r w:rsidRPr="0069711C">
        <w:rPr>
          <w:noProof/>
          <w:lang w:eastAsia="en-CA"/>
        </w:rPr>
        <w:br w:type="page"/>
      </w:r>
    </w:p>
    <w:p w:rsidR="00CF66B4" w:rsidRPr="0069711C" w:rsidRDefault="00AF6753" w:rsidP="00D53D5F">
      <w:pPr>
        <w:ind w:left="-142"/>
        <w:jc w:val="center"/>
        <w:rPr>
          <w:rFonts w:ascii="Arial" w:hAnsi="Arial" w:cs="Arial"/>
          <w:b/>
        </w:rPr>
      </w:pPr>
      <w:r w:rsidRPr="0069711C">
        <w:rPr>
          <w:noProof/>
          <w:lang w:eastAsia="en-CA"/>
        </w:rPr>
        <w:lastRenderedPageBreak/>
        <w:drawing>
          <wp:inline distT="0" distB="0" distL="0" distR="0" wp14:anchorId="45DB7839" wp14:editId="7251031E">
            <wp:extent cx="6362700" cy="89558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69964" cy="8966073"/>
                    </a:xfrm>
                    <a:prstGeom prst="rect">
                      <a:avLst/>
                    </a:prstGeom>
                  </pic:spPr>
                </pic:pic>
              </a:graphicData>
            </a:graphic>
          </wp:inline>
        </w:drawing>
      </w:r>
    </w:p>
    <w:sectPr w:rsidR="00CF66B4" w:rsidRPr="0069711C" w:rsidSect="00EC47FB">
      <w:pgSz w:w="12240" w:h="15840"/>
      <w:pgMar w:top="709" w:right="1134" w:bottom="5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8D2" w:rsidRDefault="00CE58D2" w:rsidP="00215FAE">
      <w:pPr>
        <w:spacing w:after="0" w:line="240" w:lineRule="auto"/>
      </w:pPr>
      <w:r>
        <w:separator/>
      </w:r>
    </w:p>
  </w:endnote>
  <w:endnote w:type="continuationSeparator" w:id="0">
    <w:p w:rsidR="00CE58D2" w:rsidRDefault="00CE58D2" w:rsidP="00215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8D2" w:rsidRDefault="00CE58D2" w:rsidP="00215FAE">
      <w:pPr>
        <w:spacing w:after="0" w:line="240" w:lineRule="auto"/>
      </w:pPr>
      <w:r>
        <w:separator/>
      </w:r>
    </w:p>
  </w:footnote>
  <w:footnote w:type="continuationSeparator" w:id="0">
    <w:p w:rsidR="00CE58D2" w:rsidRDefault="00CE58D2" w:rsidP="00215F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37B01"/>
    <w:multiLevelType w:val="hybridMultilevel"/>
    <w:tmpl w:val="5ADAC198"/>
    <w:lvl w:ilvl="0" w:tplc="1F08C66A">
      <w:numFmt w:val="bullet"/>
      <w:lvlText w:val="-"/>
      <w:lvlJc w:val="left"/>
      <w:pPr>
        <w:ind w:left="720" w:hanging="360"/>
      </w:pPr>
      <w:rPr>
        <w:rFonts w:ascii="Helvetica" w:eastAsia="Times New Roman" w:hAnsi="Helvetica" w:cs="Helvetic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65279BA"/>
    <w:multiLevelType w:val="hybridMultilevel"/>
    <w:tmpl w:val="5A2CAF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5E0317"/>
    <w:multiLevelType w:val="hybridMultilevel"/>
    <w:tmpl w:val="51DE35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BA95301"/>
    <w:multiLevelType w:val="hybridMultilevel"/>
    <w:tmpl w:val="15FA77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93018B2"/>
    <w:multiLevelType w:val="hybridMultilevel"/>
    <w:tmpl w:val="3DECF20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B462876"/>
    <w:multiLevelType w:val="hybridMultilevel"/>
    <w:tmpl w:val="FE024F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2BE348B"/>
    <w:multiLevelType w:val="hybridMultilevel"/>
    <w:tmpl w:val="DAC2FEBC"/>
    <w:lvl w:ilvl="0" w:tplc="10090001">
      <w:start w:val="1"/>
      <w:numFmt w:val="bullet"/>
      <w:lvlText w:val=""/>
      <w:lvlJc w:val="left"/>
      <w:pPr>
        <w:ind w:left="720" w:hanging="360"/>
      </w:pPr>
      <w:rPr>
        <w:rFonts w:ascii="Symbol" w:hAnsi="Symbol" w:hint="default"/>
      </w:rPr>
    </w:lvl>
    <w:lvl w:ilvl="1" w:tplc="0E820ACA">
      <w:numFmt w:val="bullet"/>
      <w:lvlText w:val="•"/>
      <w:lvlJc w:val="left"/>
      <w:pPr>
        <w:ind w:left="1440" w:hanging="36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0CA4950"/>
    <w:multiLevelType w:val="hybridMultilevel"/>
    <w:tmpl w:val="DEF211F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60723E36"/>
    <w:multiLevelType w:val="hybridMultilevel"/>
    <w:tmpl w:val="BE7E57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69650C1"/>
    <w:multiLevelType w:val="hybridMultilevel"/>
    <w:tmpl w:val="90323D2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0"/>
  </w:num>
  <w:num w:numId="5">
    <w:abstractNumId w:val="3"/>
  </w:num>
  <w:num w:numId="6">
    <w:abstractNumId w:val="5"/>
  </w:num>
  <w:num w:numId="7">
    <w:abstractNumId w:val="4"/>
  </w:num>
  <w:num w:numId="8">
    <w:abstractNumId w:val="9"/>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2A8"/>
    <w:rsid w:val="000124EC"/>
    <w:rsid w:val="000319FD"/>
    <w:rsid w:val="00044479"/>
    <w:rsid w:val="00076CC7"/>
    <w:rsid w:val="0009716D"/>
    <w:rsid w:val="000A7F26"/>
    <w:rsid w:val="000E73A2"/>
    <w:rsid w:val="000F42E5"/>
    <w:rsid w:val="000F5796"/>
    <w:rsid w:val="00173931"/>
    <w:rsid w:val="001843D3"/>
    <w:rsid w:val="00215FAE"/>
    <w:rsid w:val="0022307E"/>
    <w:rsid w:val="00230E79"/>
    <w:rsid w:val="00233D0B"/>
    <w:rsid w:val="00237D13"/>
    <w:rsid w:val="002E6361"/>
    <w:rsid w:val="00331550"/>
    <w:rsid w:val="00331FED"/>
    <w:rsid w:val="00335422"/>
    <w:rsid w:val="003418BD"/>
    <w:rsid w:val="00387BCC"/>
    <w:rsid w:val="003C3731"/>
    <w:rsid w:val="00443F8C"/>
    <w:rsid w:val="00510F9C"/>
    <w:rsid w:val="00521E68"/>
    <w:rsid w:val="00544D99"/>
    <w:rsid w:val="005D229B"/>
    <w:rsid w:val="0069711C"/>
    <w:rsid w:val="00766B63"/>
    <w:rsid w:val="007866FB"/>
    <w:rsid w:val="007C2E6A"/>
    <w:rsid w:val="007C77F3"/>
    <w:rsid w:val="007D1EFF"/>
    <w:rsid w:val="007D6A24"/>
    <w:rsid w:val="007D766A"/>
    <w:rsid w:val="00845AFD"/>
    <w:rsid w:val="00856B2C"/>
    <w:rsid w:val="00882633"/>
    <w:rsid w:val="008B09C6"/>
    <w:rsid w:val="008F1078"/>
    <w:rsid w:val="0095656C"/>
    <w:rsid w:val="00980C8F"/>
    <w:rsid w:val="00985141"/>
    <w:rsid w:val="009C10C9"/>
    <w:rsid w:val="009E6664"/>
    <w:rsid w:val="00A61B24"/>
    <w:rsid w:val="00A75524"/>
    <w:rsid w:val="00A860CD"/>
    <w:rsid w:val="00AB1C93"/>
    <w:rsid w:val="00AB56ED"/>
    <w:rsid w:val="00AD4333"/>
    <w:rsid w:val="00AE1328"/>
    <w:rsid w:val="00AE46FC"/>
    <w:rsid w:val="00AE7E5F"/>
    <w:rsid w:val="00AF350C"/>
    <w:rsid w:val="00AF3CB3"/>
    <w:rsid w:val="00AF6753"/>
    <w:rsid w:val="00B6045E"/>
    <w:rsid w:val="00B60FCB"/>
    <w:rsid w:val="00B868FD"/>
    <w:rsid w:val="00C10027"/>
    <w:rsid w:val="00C2594E"/>
    <w:rsid w:val="00C36D14"/>
    <w:rsid w:val="00C53F65"/>
    <w:rsid w:val="00C91FAA"/>
    <w:rsid w:val="00CC2342"/>
    <w:rsid w:val="00CC2A49"/>
    <w:rsid w:val="00CE58D2"/>
    <w:rsid w:val="00CF66B4"/>
    <w:rsid w:val="00D07540"/>
    <w:rsid w:val="00D137B6"/>
    <w:rsid w:val="00D21650"/>
    <w:rsid w:val="00D26437"/>
    <w:rsid w:val="00D4108F"/>
    <w:rsid w:val="00D53D5F"/>
    <w:rsid w:val="00DB0AC8"/>
    <w:rsid w:val="00DB1A95"/>
    <w:rsid w:val="00DB48D1"/>
    <w:rsid w:val="00DB75DB"/>
    <w:rsid w:val="00DD22D7"/>
    <w:rsid w:val="00DD6316"/>
    <w:rsid w:val="00DE1A3D"/>
    <w:rsid w:val="00E240EA"/>
    <w:rsid w:val="00E722A8"/>
    <w:rsid w:val="00E83869"/>
    <w:rsid w:val="00E84C32"/>
    <w:rsid w:val="00E85D68"/>
    <w:rsid w:val="00E86DBA"/>
    <w:rsid w:val="00E932A5"/>
    <w:rsid w:val="00EC47FB"/>
    <w:rsid w:val="00EE270B"/>
    <w:rsid w:val="00F17702"/>
    <w:rsid w:val="00F67D3B"/>
    <w:rsid w:val="00F86A52"/>
    <w:rsid w:val="00FC51D8"/>
    <w:rsid w:val="00FC65C0"/>
    <w:rsid w:val="00FD33B2"/>
    <w:rsid w:val="00FD49AB"/>
    <w:rsid w:val="00FD55DA"/>
    <w:rsid w:val="00FE1A9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35E350-FC86-4C8F-94C1-AF71ECCC9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722A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D137B6"/>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EndnoteText">
    <w:name w:val="endnote text"/>
    <w:basedOn w:val="Normal"/>
    <w:link w:val="EndnoteTextChar"/>
    <w:uiPriority w:val="99"/>
    <w:semiHidden/>
    <w:unhideWhenUsed/>
    <w:rsid w:val="00215F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5FAE"/>
    <w:rPr>
      <w:sz w:val="20"/>
      <w:szCs w:val="20"/>
    </w:rPr>
  </w:style>
  <w:style w:type="character" w:styleId="EndnoteReference">
    <w:name w:val="endnote reference"/>
    <w:basedOn w:val="DefaultParagraphFont"/>
    <w:uiPriority w:val="99"/>
    <w:semiHidden/>
    <w:unhideWhenUsed/>
    <w:rsid w:val="00215FAE"/>
    <w:rPr>
      <w:vertAlign w:val="superscript"/>
    </w:rPr>
  </w:style>
  <w:style w:type="paragraph" w:styleId="FootnoteText">
    <w:name w:val="footnote text"/>
    <w:basedOn w:val="Normal"/>
    <w:link w:val="FootnoteTextChar"/>
    <w:uiPriority w:val="99"/>
    <w:semiHidden/>
    <w:unhideWhenUsed/>
    <w:rsid w:val="00237D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7D13"/>
    <w:rPr>
      <w:sz w:val="20"/>
      <w:szCs w:val="20"/>
    </w:rPr>
  </w:style>
  <w:style w:type="character" w:styleId="FootnoteReference">
    <w:name w:val="footnote reference"/>
    <w:basedOn w:val="DefaultParagraphFont"/>
    <w:uiPriority w:val="99"/>
    <w:semiHidden/>
    <w:unhideWhenUsed/>
    <w:rsid w:val="00237D13"/>
    <w:rPr>
      <w:vertAlign w:val="superscript"/>
    </w:rPr>
  </w:style>
  <w:style w:type="character" w:styleId="Hyperlink">
    <w:name w:val="Hyperlink"/>
    <w:basedOn w:val="DefaultParagraphFont"/>
    <w:uiPriority w:val="99"/>
    <w:unhideWhenUsed/>
    <w:rsid w:val="00FC65C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13ja8dMEmPY"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hildabuseroyalcommission.gov.au/case-studies/case-study-29-jehovahs-witnesse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32EFC-F464-4892-B391-CF5914E3B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1490</Words>
  <Characters>8499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Sudsy Bubbles</dc:creator>
  <cp:keywords/>
  <dc:description/>
  <cp:lastModifiedBy>Sudsy Bubbles</cp:lastModifiedBy>
  <cp:revision>2</cp:revision>
  <dcterms:created xsi:type="dcterms:W3CDTF">2018-04-11T23:33:00Z</dcterms:created>
  <dcterms:modified xsi:type="dcterms:W3CDTF">2018-04-11T23:33:00Z</dcterms:modified>
</cp:coreProperties>
</file>